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7E23" w14:textId="77777777" w:rsidR="00F14D1D" w:rsidRPr="00AE5A2D" w:rsidRDefault="00F14D1D" w:rsidP="00AE5A2D">
      <w:pPr>
        <w:pStyle w:val="aa"/>
        <w:spacing w:line="240" w:lineRule="auto"/>
        <w:ind w:left="4"/>
        <w:rPr>
          <w:rFonts w:ascii="Sakkal Majalla" w:hAnsi="Sakkal Majalla" w:cs="Sakkal Majalla"/>
          <w:sz w:val="32"/>
          <w:szCs w:val="32"/>
          <w:rtl/>
        </w:rPr>
      </w:pPr>
      <w:bookmarkStart w:id="0" w:name="_Hlk105661721"/>
    </w:p>
    <w:p w14:paraId="0368054C" w14:textId="77777777" w:rsidR="00F14D1D" w:rsidRPr="00AE5A2D" w:rsidRDefault="00F14D1D" w:rsidP="00AE5A2D">
      <w:pPr>
        <w:pStyle w:val="aa"/>
        <w:spacing w:line="240" w:lineRule="auto"/>
        <w:ind w:left="4"/>
        <w:rPr>
          <w:rFonts w:ascii="Sakkal Majalla" w:hAnsi="Sakkal Majalla" w:cs="Sakkal Majalla"/>
          <w:sz w:val="32"/>
          <w:szCs w:val="32"/>
          <w:rtl/>
        </w:rPr>
      </w:pPr>
    </w:p>
    <w:p w14:paraId="489FDC65" w14:textId="77777777" w:rsidR="00F14D1D" w:rsidRPr="00AE5A2D" w:rsidRDefault="00F14D1D" w:rsidP="00AE5A2D">
      <w:pPr>
        <w:pStyle w:val="aa"/>
        <w:spacing w:line="240" w:lineRule="auto"/>
        <w:ind w:left="4"/>
        <w:rPr>
          <w:rFonts w:ascii="Sakkal Majalla" w:hAnsi="Sakkal Majalla" w:cs="Sakkal Majalla"/>
          <w:sz w:val="32"/>
          <w:szCs w:val="32"/>
          <w:rtl/>
        </w:rPr>
      </w:pPr>
    </w:p>
    <w:p w14:paraId="37D6F9D7" w14:textId="77777777" w:rsidR="00F14D1D" w:rsidRPr="00AE5A2D" w:rsidRDefault="00F14D1D" w:rsidP="00AE5A2D">
      <w:pPr>
        <w:pStyle w:val="aa"/>
        <w:spacing w:line="240" w:lineRule="auto"/>
        <w:ind w:left="4"/>
        <w:rPr>
          <w:rFonts w:ascii="Sakkal Majalla" w:hAnsi="Sakkal Majalla" w:cs="Sakkal Majalla"/>
          <w:sz w:val="32"/>
          <w:szCs w:val="32"/>
          <w:rtl/>
        </w:rPr>
      </w:pPr>
    </w:p>
    <w:p w14:paraId="4D3B7D34" w14:textId="77777777" w:rsidR="00F14D1D" w:rsidRPr="00AE5A2D" w:rsidRDefault="00F14D1D" w:rsidP="00AE5A2D">
      <w:pPr>
        <w:pStyle w:val="aa"/>
        <w:spacing w:line="240" w:lineRule="auto"/>
        <w:ind w:left="4"/>
        <w:rPr>
          <w:rFonts w:ascii="Sakkal Majalla" w:hAnsi="Sakkal Majalla" w:cs="Sakkal Majalla"/>
          <w:sz w:val="32"/>
          <w:szCs w:val="32"/>
          <w:rtl/>
        </w:rPr>
      </w:pPr>
    </w:p>
    <w:p w14:paraId="7E3F1465" w14:textId="77777777" w:rsidR="00F14D1D" w:rsidRPr="00AE5A2D" w:rsidRDefault="00F14D1D" w:rsidP="00AE5A2D">
      <w:pPr>
        <w:pStyle w:val="aa"/>
        <w:spacing w:line="240" w:lineRule="auto"/>
        <w:ind w:left="4"/>
        <w:rPr>
          <w:rFonts w:ascii="Sakkal Majalla" w:hAnsi="Sakkal Majalla" w:cs="Sakkal Majalla"/>
          <w:sz w:val="32"/>
          <w:szCs w:val="32"/>
          <w:rtl/>
        </w:rPr>
      </w:pPr>
    </w:p>
    <w:p w14:paraId="3E79340B" w14:textId="77777777" w:rsidR="00F14D1D" w:rsidRPr="00AE5A2D" w:rsidRDefault="00F14D1D" w:rsidP="00AE5A2D">
      <w:pPr>
        <w:pStyle w:val="aa"/>
        <w:spacing w:line="240" w:lineRule="auto"/>
        <w:ind w:left="4"/>
        <w:rPr>
          <w:rFonts w:ascii="Sakkal Majalla" w:hAnsi="Sakkal Majalla" w:cs="Sakkal Majalla"/>
          <w:sz w:val="32"/>
          <w:szCs w:val="32"/>
          <w:rtl/>
        </w:rPr>
      </w:pPr>
    </w:p>
    <w:p w14:paraId="34726542" w14:textId="1F5A42AF" w:rsidR="00AC314E" w:rsidRPr="00AE5A2D" w:rsidRDefault="005E0A4F" w:rsidP="00AE5A2D">
      <w:pPr>
        <w:bidi/>
        <w:ind w:left="4"/>
        <w:jc w:val="center"/>
        <w:rPr>
          <w:rFonts w:ascii="Sakkal Majalla" w:hAnsi="Sakkal Majalla" w:cs="Sakkal Majalla"/>
          <w:b/>
          <w:bCs/>
          <w:sz w:val="32"/>
          <w:szCs w:val="32"/>
          <w:rtl/>
        </w:rPr>
      </w:pPr>
      <w:r w:rsidRPr="00AE5A2D">
        <w:rPr>
          <w:rFonts w:ascii="Sakkal Majalla" w:hAnsi="Sakkal Majalla" w:cs="Sakkal Majalla"/>
          <w:b/>
          <w:bCs/>
          <w:sz w:val="32"/>
          <w:szCs w:val="32"/>
          <w:rtl/>
        </w:rPr>
        <w:t xml:space="preserve">شركة مجموعة البراك </w:t>
      </w:r>
      <w:r w:rsidR="00FB7316" w:rsidRPr="00AE5A2D">
        <w:rPr>
          <w:rFonts w:ascii="Sakkal Majalla" w:hAnsi="Sakkal Majalla" w:cs="Sakkal Majalla"/>
          <w:b/>
          <w:bCs/>
          <w:sz w:val="32"/>
          <w:szCs w:val="32"/>
          <w:rtl/>
        </w:rPr>
        <w:t>للتجارة</w:t>
      </w:r>
      <w:r w:rsidRPr="00AE5A2D">
        <w:rPr>
          <w:rFonts w:ascii="Sakkal Majalla" w:hAnsi="Sakkal Majalla" w:cs="Sakkal Majalla"/>
          <w:b/>
          <w:bCs/>
          <w:sz w:val="32"/>
          <w:szCs w:val="32"/>
          <w:rtl/>
        </w:rPr>
        <w:t xml:space="preserve"> </w:t>
      </w:r>
      <w:r w:rsidR="00FB7316" w:rsidRPr="00AE5A2D">
        <w:rPr>
          <w:rFonts w:ascii="Sakkal Majalla" w:hAnsi="Sakkal Majalla" w:cs="Sakkal Majalla"/>
          <w:b/>
          <w:bCs/>
          <w:sz w:val="32"/>
          <w:szCs w:val="32"/>
          <w:rtl/>
        </w:rPr>
        <w:t>والصناعة</w:t>
      </w:r>
      <w:r w:rsidRPr="00AE5A2D">
        <w:rPr>
          <w:rFonts w:ascii="Sakkal Majalla" w:hAnsi="Sakkal Majalla" w:cs="Sakkal Majalla"/>
          <w:b/>
          <w:bCs/>
          <w:sz w:val="32"/>
          <w:szCs w:val="32"/>
          <w:rtl/>
        </w:rPr>
        <w:t xml:space="preserve"> والمقاولات</w:t>
      </w:r>
      <w:r w:rsidR="00A74033" w:rsidRPr="00AE5A2D">
        <w:rPr>
          <w:rFonts w:ascii="Sakkal Majalla" w:hAnsi="Sakkal Majalla" w:cs="Sakkal Majalla"/>
          <w:b/>
          <w:bCs/>
          <w:sz w:val="32"/>
          <w:szCs w:val="32"/>
          <w:rtl/>
        </w:rPr>
        <w:t xml:space="preserve"> وفروعها</w:t>
      </w:r>
    </w:p>
    <w:bookmarkEnd w:id="0"/>
    <w:p w14:paraId="403E617D" w14:textId="68B83382" w:rsidR="00860A05" w:rsidRPr="00AE5A2D" w:rsidRDefault="00A74033" w:rsidP="00AE5A2D">
      <w:pPr>
        <w:bidi/>
        <w:ind w:left="4"/>
        <w:jc w:val="center"/>
        <w:rPr>
          <w:rFonts w:ascii="Sakkal Majalla" w:hAnsi="Sakkal Majalla" w:cs="Sakkal Majalla"/>
          <w:sz w:val="32"/>
          <w:szCs w:val="32"/>
          <w:rtl/>
        </w:rPr>
      </w:pPr>
      <w:r w:rsidRPr="00AE5A2D">
        <w:rPr>
          <w:rFonts w:ascii="Sakkal Majalla" w:hAnsi="Sakkal Majalla" w:cs="Sakkal Majalla"/>
          <w:sz w:val="32"/>
          <w:szCs w:val="32"/>
          <w:rtl/>
        </w:rPr>
        <w:t>شركة ذات مسئولية محدودة</w:t>
      </w:r>
    </w:p>
    <w:p w14:paraId="2346B78A" w14:textId="08BFC6E8" w:rsidR="00E92413" w:rsidRPr="00AE5A2D" w:rsidRDefault="00373670" w:rsidP="00AE5A2D">
      <w:pPr>
        <w:bidi/>
        <w:ind w:left="4"/>
        <w:jc w:val="center"/>
        <w:rPr>
          <w:rFonts w:ascii="Sakkal Majalla" w:hAnsi="Sakkal Majalla" w:cs="Sakkal Majalla"/>
          <w:b/>
          <w:bCs/>
          <w:sz w:val="32"/>
          <w:szCs w:val="32"/>
          <w:rtl/>
        </w:rPr>
      </w:pPr>
      <w:r w:rsidRPr="00AE5A2D">
        <w:rPr>
          <w:rFonts w:ascii="Sakkal Majalla" w:hAnsi="Sakkal Majalla" w:cs="Sakkal Majalla"/>
          <w:b/>
          <w:bCs/>
          <w:sz w:val="32"/>
          <w:szCs w:val="32"/>
          <w:rtl/>
        </w:rPr>
        <w:t>القوائـم</w:t>
      </w:r>
      <w:r w:rsidR="00AC2417" w:rsidRPr="00AE5A2D">
        <w:rPr>
          <w:rFonts w:ascii="Sakkal Majalla" w:hAnsi="Sakkal Majalla" w:cs="Sakkal Majalla"/>
          <w:b/>
          <w:bCs/>
          <w:sz w:val="32"/>
          <w:szCs w:val="32"/>
          <w:rtl/>
        </w:rPr>
        <w:t xml:space="preserve"> </w:t>
      </w:r>
      <w:r w:rsidRPr="00AE5A2D">
        <w:rPr>
          <w:rFonts w:ascii="Sakkal Majalla" w:hAnsi="Sakkal Majalla" w:cs="Sakkal Majalla"/>
          <w:b/>
          <w:bCs/>
          <w:sz w:val="32"/>
          <w:szCs w:val="32"/>
          <w:rtl/>
        </w:rPr>
        <w:t>المالية</w:t>
      </w:r>
      <w:r w:rsidR="00AC2417" w:rsidRPr="00AE5A2D">
        <w:rPr>
          <w:rFonts w:ascii="Sakkal Majalla" w:hAnsi="Sakkal Majalla" w:cs="Sakkal Majalla"/>
          <w:b/>
          <w:bCs/>
          <w:sz w:val="32"/>
          <w:szCs w:val="32"/>
          <w:rtl/>
        </w:rPr>
        <w:t xml:space="preserve"> </w:t>
      </w:r>
      <w:r w:rsidR="00E92413" w:rsidRPr="00AE5A2D">
        <w:rPr>
          <w:rFonts w:ascii="Sakkal Majalla" w:hAnsi="Sakkal Majalla" w:cs="Sakkal Majalla"/>
          <w:b/>
          <w:bCs/>
          <w:sz w:val="32"/>
          <w:szCs w:val="32"/>
          <w:rtl/>
        </w:rPr>
        <w:t>للسنة</w:t>
      </w:r>
      <w:r w:rsidR="00AC2417" w:rsidRPr="00AE5A2D">
        <w:rPr>
          <w:rFonts w:ascii="Sakkal Majalla" w:hAnsi="Sakkal Majalla" w:cs="Sakkal Majalla"/>
          <w:b/>
          <w:bCs/>
          <w:sz w:val="32"/>
          <w:szCs w:val="32"/>
          <w:rtl/>
        </w:rPr>
        <w:t xml:space="preserve"> </w:t>
      </w:r>
      <w:r w:rsidR="00E92413" w:rsidRPr="00AE5A2D">
        <w:rPr>
          <w:rFonts w:ascii="Sakkal Majalla" w:hAnsi="Sakkal Majalla" w:cs="Sakkal Majalla"/>
          <w:b/>
          <w:bCs/>
          <w:sz w:val="32"/>
          <w:szCs w:val="32"/>
          <w:rtl/>
        </w:rPr>
        <w:t>المنتهية</w:t>
      </w:r>
    </w:p>
    <w:p w14:paraId="6AFBF2EF" w14:textId="7C27E4A6" w:rsidR="00373670" w:rsidRPr="00AE5A2D" w:rsidRDefault="00AC314E" w:rsidP="00AE5A2D">
      <w:pPr>
        <w:bidi/>
        <w:ind w:left="4"/>
        <w:jc w:val="center"/>
        <w:rPr>
          <w:rFonts w:ascii="Sakkal Majalla" w:hAnsi="Sakkal Majalla" w:cs="Sakkal Majalla"/>
          <w:b/>
          <w:bCs/>
          <w:sz w:val="32"/>
          <w:szCs w:val="32"/>
          <w:rtl/>
        </w:rPr>
      </w:pPr>
      <w:bookmarkStart w:id="1" w:name="_Hlk86907991"/>
      <w:r w:rsidRPr="00AE5A2D">
        <w:rPr>
          <w:rFonts w:ascii="Sakkal Majalla" w:hAnsi="Sakkal Majalla" w:cs="Sakkal Majalla"/>
          <w:b/>
          <w:bCs/>
          <w:sz w:val="32"/>
          <w:szCs w:val="32"/>
          <w:rtl/>
        </w:rPr>
        <w:t>في</w:t>
      </w:r>
      <w:r w:rsidR="00A74033" w:rsidRPr="00AE5A2D">
        <w:rPr>
          <w:rFonts w:ascii="Sakkal Majalla" w:hAnsi="Sakkal Majalla" w:cs="Sakkal Majalla"/>
          <w:b/>
          <w:bCs/>
          <w:sz w:val="32"/>
          <w:szCs w:val="32"/>
          <w:rtl/>
        </w:rPr>
        <w:t xml:space="preserve"> 31 ديسمبر </w:t>
      </w:r>
      <w:r w:rsidR="00834BE8">
        <w:rPr>
          <w:rFonts w:ascii="Sakkal Majalla" w:hAnsi="Sakkal Majalla" w:cs="Sakkal Majalla"/>
          <w:b/>
          <w:bCs/>
          <w:sz w:val="32"/>
          <w:szCs w:val="32"/>
          <w:rtl/>
        </w:rPr>
        <w:t>2023</w:t>
      </w:r>
      <w:r w:rsidR="00A74033" w:rsidRPr="00AE5A2D">
        <w:rPr>
          <w:rFonts w:ascii="Sakkal Majalla" w:hAnsi="Sakkal Majalla" w:cs="Sakkal Majalla"/>
          <w:b/>
          <w:bCs/>
          <w:sz w:val="32"/>
          <w:szCs w:val="32"/>
          <w:rtl/>
        </w:rPr>
        <w:t>م</w:t>
      </w:r>
    </w:p>
    <w:bookmarkEnd w:id="1"/>
    <w:p w14:paraId="5EA3B7CE" w14:textId="77777777" w:rsidR="00373670" w:rsidRPr="00AE5A2D" w:rsidRDefault="00495466" w:rsidP="00AE5A2D">
      <w:pPr>
        <w:bidi/>
        <w:ind w:left="4"/>
        <w:jc w:val="center"/>
        <w:rPr>
          <w:rFonts w:ascii="Sakkal Majalla" w:hAnsi="Sakkal Majalla" w:cs="Sakkal Majalla"/>
          <w:b/>
          <w:bCs/>
          <w:sz w:val="32"/>
          <w:szCs w:val="32"/>
          <w:rtl/>
        </w:rPr>
      </w:pPr>
      <w:r w:rsidRPr="00AE5A2D">
        <w:rPr>
          <w:rFonts w:ascii="Sakkal Majalla" w:hAnsi="Sakkal Majalla" w:cs="Sakkal Majalla"/>
          <w:b/>
          <w:bCs/>
          <w:sz w:val="32"/>
          <w:szCs w:val="32"/>
          <w:rtl/>
        </w:rPr>
        <w:t>وتقـريـر</w:t>
      </w:r>
      <w:r w:rsidR="00AC2417" w:rsidRPr="00AE5A2D">
        <w:rPr>
          <w:rFonts w:ascii="Sakkal Majalla" w:hAnsi="Sakkal Majalla" w:cs="Sakkal Majalla"/>
          <w:b/>
          <w:bCs/>
          <w:sz w:val="32"/>
          <w:szCs w:val="32"/>
          <w:rtl/>
        </w:rPr>
        <w:t xml:space="preserve"> </w:t>
      </w:r>
      <w:r w:rsidR="006528AB" w:rsidRPr="00AE5A2D">
        <w:rPr>
          <w:rFonts w:ascii="Sakkal Majalla" w:hAnsi="Sakkal Majalla" w:cs="Sakkal Majalla"/>
          <w:b/>
          <w:bCs/>
          <w:sz w:val="32"/>
          <w:szCs w:val="32"/>
          <w:rtl/>
        </w:rPr>
        <w:t>المراجع</w:t>
      </w:r>
      <w:r w:rsidR="00AC2417" w:rsidRPr="00AE5A2D">
        <w:rPr>
          <w:rFonts w:ascii="Sakkal Majalla" w:hAnsi="Sakkal Majalla" w:cs="Sakkal Majalla"/>
          <w:b/>
          <w:bCs/>
          <w:sz w:val="32"/>
          <w:szCs w:val="32"/>
          <w:rtl/>
        </w:rPr>
        <w:t xml:space="preserve"> </w:t>
      </w:r>
      <w:r w:rsidR="006528AB" w:rsidRPr="00AE5A2D">
        <w:rPr>
          <w:rFonts w:ascii="Sakkal Majalla" w:hAnsi="Sakkal Majalla" w:cs="Sakkal Majalla"/>
          <w:b/>
          <w:bCs/>
          <w:sz w:val="32"/>
          <w:szCs w:val="32"/>
          <w:rtl/>
        </w:rPr>
        <w:t>المستقل</w:t>
      </w:r>
    </w:p>
    <w:p w14:paraId="49CF32C7" w14:textId="77777777" w:rsidR="00373670" w:rsidRPr="00AE5A2D" w:rsidRDefault="00373670" w:rsidP="00AE5A2D">
      <w:pPr>
        <w:bidi/>
        <w:ind w:left="4"/>
        <w:jc w:val="center"/>
        <w:rPr>
          <w:rFonts w:ascii="Sakkal Majalla" w:hAnsi="Sakkal Majalla" w:cs="Sakkal Majalla"/>
          <w:sz w:val="32"/>
          <w:szCs w:val="32"/>
          <w:rtl/>
        </w:rPr>
      </w:pPr>
    </w:p>
    <w:p w14:paraId="2CDBC713" w14:textId="77777777" w:rsidR="00A34184" w:rsidRPr="00AE5A2D" w:rsidRDefault="00A34184" w:rsidP="00AE5A2D">
      <w:pPr>
        <w:bidi/>
        <w:ind w:left="4"/>
        <w:jc w:val="center"/>
        <w:rPr>
          <w:rFonts w:ascii="Sakkal Majalla" w:hAnsi="Sakkal Majalla" w:cs="Sakkal Majalla"/>
          <w:sz w:val="32"/>
          <w:szCs w:val="32"/>
          <w:rtl/>
        </w:rPr>
      </w:pPr>
    </w:p>
    <w:p w14:paraId="0670E206" w14:textId="77777777" w:rsidR="00A34184" w:rsidRPr="00AE5A2D" w:rsidRDefault="00A34184" w:rsidP="00AE5A2D">
      <w:pPr>
        <w:bidi/>
        <w:ind w:left="4"/>
        <w:jc w:val="center"/>
        <w:rPr>
          <w:rFonts w:ascii="Sakkal Majalla" w:hAnsi="Sakkal Majalla" w:cs="Sakkal Majalla"/>
          <w:sz w:val="32"/>
          <w:szCs w:val="32"/>
          <w:rtl/>
        </w:rPr>
      </w:pPr>
    </w:p>
    <w:p w14:paraId="339BA38C" w14:textId="77777777" w:rsidR="00A34184" w:rsidRPr="00AE5A2D" w:rsidRDefault="00A34184" w:rsidP="00AE5A2D">
      <w:pPr>
        <w:bidi/>
        <w:ind w:left="4"/>
        <w:jc w:val="center"/>
        <w:rPr>
          <w:rFonts w:ascii="Sakkal Majalla" w:hAnsi="Sakkal Majalla" w:cs="Sakkal Majalla"/>
          <w:sz w:val="32"/>
          <w:szCs w:val="32"/>
          <w:rtl/>
        </w:rPr>
      </w:pPr>
    </w:p>
    <w:p w14:paraId="74DE0181" w14:textId="77777777" w:rsidR="00A34184" w:rsidRPr="00AE5A2D" w:rsidRDefault="00A34184" w:rsidP="00AE5A2D">
      <w:pPr>
        <w:bidi/>
        <w:ind w:left="4"/>
        <w:jc w:val="center"/>
        <w:rPr>
          <w:rFonts w:ascii="Sakkal Majalla" w:hAnsi="Sakkal Majalla" w:cs="Sakkal Majalla"/>
          <w:sz w:val="32"/>
          <w:szCs w:val="32"/>
          <w:rtl/>
        </w:rPr>
      </w:pPr>
    </w:p>
    <w:p w14:paraId="03ECB54B" w14:textId="77777777" w:rsidR="009E2755" w:rsidRPr="00AE5A2D" w:rsidRDefault="009E2755" w:rsidP="00AE5A2D">
      <w:pPr>
        <w:bidi/>
        <w:jc w:val="center"/>
        <w:rPr>
          <w:rFonts w:ascii="Sakkal Majalla" w:hAnsi="Sakkal Majalla" w:cs="Sakkal Majalla"/>
          <w:sz w:val="32"/>
          <w:szCs w:val="32"/>
          <w:rtl/>
        </w:rPr>
      </w:pPr>
    </w:p>
    <w:p w14:paraId="2AF3A270" w14:textId="77777777" w:rsidR="009E2755" w:rsidRPr="00AE5A2D" w:rsidRDefault="009E2755" w:rsidP="00AE5A2D">
      <w:pPr>
        <w:bidi/>
        <w:jc w:val="center"/>
        <w:rPr>
          <w:rFonts w:ascii="Sakkal Majalla" w:hAnsi="Sakkal Majalla" w:cs="Sakkal Majalla"/>
          <w:sz w:val="32"/>
          <w:szCs w:val="32"/>
          <w:rtl/>
        </w:rPr>
      </w:pPr>
    </w:p>
    <w:p w14:paraId="5FAB7242" w14:textId="77777777" w:rsidR="009E2755" w:rsidRPr="00AE5A2D" w:rsidRDefault="009E2755" w:rsidP="00AE5A2D">
      <w:pPr>
        <w:bidi/>
        <w:jc w:val="center"/>
        <w:rPr>
          <w:rFonts w:ascii="Sakkal Majalla" w:hAnsi="Sakkal Majalla" w:cs="Sakkal Majalla"/>
          <w:sz w:val="32"/>
          <w:szCs w:val="32"/>
          <w:rtl/>
        </w:rPr>
      </w:pPr>
    </w:p>
    <w:p w14:paraId="4F4B4A6F" w14:textId="77777777" w:rsidR="0050464B" w:rsidRPr="00AE5A2D" w:rsidRDefault="0050464B" w:rsidP="00AE5A2D">
      <w:pPr>
        <w:bidi/>
        <w:jc w:val="center"/>
        <w:rPr>
          <w:rFonts w:ascii="Sakkal Majalla" w:hAnsi="Sakkal Majalla" w:cs="Sakkal Majalla"/>
          <w:sz w:val="32"/>
          <w:szCs w:val="32"/>
          <w:rtl/>
        </w:rPr>
      </w:pPr>
    </w:p>
    <w:p w14:paraId="167352DA" w14:textId="77777777" w:rsidR="00EE368D" w:rsidRPr="00AE5A2D" w:rsidRDefault="00EE368D" w:rsidP="00AE5A2D">
      <w:pPr>
        <w:bidi/>
        <w:jc w:val="center"/>
        <w:rPr>
          <w:rFonts w:ascii="Sakkal Majalla" w:hAnsi="Sakkal Majalla" w:cs="Sakkal Majalla"/>
          <w:sz w:val="32"/>
          <w:szCs w:val="32"/>
          <w:rtl/>
        </w:rPr>
      </w:pPr>
    </w:p>
    <w:p w14:paraId="613E3675" w14:textId="77777777" w:rsidR="009E2755" w:rsidRPr="00AE5A2D" w:rsidRDefault="009E2755" w:rsidP="00AE5A2D">
      <w:pPr>
        <w:bidi/>
        <w:jc w:val="center"/>
        <w:rPr>
          <w:rFonts w:ascii="Sakkal Majalla" w:hAnsi="Sakkal Majalla" w:cs="Sakkal Majalla"/>
          <w:sz w:val="32"/>
          <w:szCs w:val="32"/>
          <w:rtl/>
        </w:rPr>
      </w:pPr>
    </w:p>
    <w:p w14:paraId="2ABC085D" w14:textId="77777777" w:rsidR="0051414A" w:rsidRPr="00AE5A2D" w:rsidRDefault="0051414A" w:rsidP="00AE5A2D">
      <w:pPr>
        <w:bidi/>
        <w:jc w:val="center"/>
        <w:rPr>
          <w:rFonts w:ascii="Sakkal Majalla" w:hAnsi="Sakkal Majalla" w:cs="Sakkal Majalla"/>
          <w:sz w:val="32"/>
          <w:szCs w:val="32"/>
          <w:rtl/>
        </w:rPr>
      </w:pPr>
    </w:p>
    <w:p w14:paraId="0A9993CE" w14:textId="77777777" w:rsidR="0051414A" w:rsidRPr="00AE5A2D" w:rsidRDefault="0051414A" w:rsidP="00AE5A2D">
      <w:pPr>
        <w:bidi/>
        <w:jc w:val="center"/>
        <w:rPr>
          <w:rFonts w:ascii="Sakkal Majalla" w:hAnsi="Sakkal Majalla" w:cs="Sakkal Majalla"/>
          <w:sz w:val="32"/>
          <w:szCs w:val="32"/>
          <w:rtl/>
        </w:rPr>
      </w:pPr>
    </w:p>
    <w:p w14:paraId="40C80C45" w14:textId="77777777" w:rsidR="00190F7B" w:rsidRPr="00AE5A2D" w:rsidRDefault="00190F7B" w:rsidP="00AE5A2D">
      <w:pPr>
        <w:bidi/>
        <w:jc w:val="center"/>
        <w:rPr>
          <w:rFonts w:ascii="Sakkal Majalla" w:hAnsi="Sakkal Majalla" w:cs="Sakkal Majalla"/>
          <w:sz w:val="32"/>
          <w:szCs w:val="32"/>
          <w:rtl/>
        </w:rPr>
      </w:pPr>
    </w:p>
    <w:p w14:paraId="558B8304" w14:textId="77777777" w:rsidR="00DF3214" w:rsidRPr="00AE5A2D" w:rsidRDefault="00DF3214" w:rsidP="00AE5A2D">
      <w:pPr>
        <w:bidi/>
        <w:jc w:val="center"/>
        <w:rPr>
          <w:rFonts w:ascii="Sakkal Majalla" w:hAnsi="Sakkal Majalla" w:cs="Sakkal Majalla"/>
          <w:sz w:val="32"/>
          <w:szCs w:val="32"/>
          <w:rtl/>
        </w:rPr>
        <w:sectPr w:rsidR="00DF3214" w:rsidRPr="00AE5A2D" w:rsidSect="001D51CA">
          <w:headerReference w:type="default" r:id="rId8"/>
          <w:footerReference w:type="default" r:id="rId9"/>
          <w:endnotePr>
            <w:numFmt w:val="lowerLetter"/>
          </w:endnotePr>
          <w:type w:val="nextColumn"/>
          <w:pgSz w:w="11906" w:h="16838" w:code="9"/>
          <w:pgMar w:top="567" w:right="1134" w:bottom="567" w:left="1134" w:header="567" w:footer="283" w:gutter="0"/>
          <w:pgNumType w:start="0"/>
          <w:cols w:space="720"/>
          <w:bidi/>
          <w:docGrid w:linePitch="272"/>
        </w:sectPr>
      </w:pPr>
    </w:p>
    <w:p w14:paraId="25D3CE69" w14:textId="2D61129E" w:rsidR="00A74033" w:rsidRPr="000D6D27" w:rsidRDefault="005E0A4F" w:rsidP="005A5B74">
      <w:pPr>
        <w:pStyle w:val="aa"/>
        <w:spacing w:line="240" w:lineRule="auto"/>
        <w:ind w:left="-1" w:firstLine="1"/>
        <w:jc w:val="both"/>
        <w:rPr>
          <w:rFonts w:ascii="Sakkal Majalla" w:hAnsi="Sakkal Majalla" w:cs="Sakkal Majalla"/>
          <w:sz w:val="28"/>
          <w:szCs w:val="28"/>
          <w:rtl/>
        </w:rPr>
      </w:pPr>
      <w:bookmarkStart w:id="2" w:name="_Hlk86908393"/>
      <w:r w:rsidRPr="000D6D27">
        <w:rPr>
          <w:rFonts w:ascii="Sakkal Majalla" w:hAnsi="Sakkal Majalla" w:cs="Sakkal Majalla"/>
          <w:sz w:val="28"/>
          <w:szCs w:val="28"/>
          <w:rtl/>
        </w:rPr>
        <w:lastRenderedPageBreak/>
        <w:t xml:space="preserve">شركة مجموعة البراك </w:t>
      </w:r>
      <w:r w:rsidR="00FB7316" w:rsidRPr="000D6D27">
        <w:rPr>
          <w:rFonts w:ascii="Sakkal Majalla" w:hAnsi="Sakkal Majalla" w:cs="Sakkal Majalla"/>
          <w:sz w:val="28"/>
          <w:szCs w:val="28"/>
          <w:rtl/>
        </w:rPr>
        <w:t>للتجارة</w:t>
      </w:r>
      <w:r w:rsidRPr="000D6D27">
        <w:rPr>
          <w:rFonts w:ascii="Sakkal Majalla" w:hAnsi="Sakkal Majalla" w:cs="Sakkal Majalla"/>
          <w:sz w:val="28"/>
          <w:szCs w:val="28"/>
          <w:rtl/>
        </w:rPr>
        <w:t xml:space="preserve"> </w:t>
      </w:r>
      <w:r w:rsidR="00FB7316" w:rsidRPr="000D6D27">
        <w:rPr>
          <w:rFonts w:ascii="Sakkal Majalla" w:hAnsi="Sakkal Majalla" w:cs="Sakkal Majalla"/>
          <w:sz w:val="28"/>
          <w:szCs w:val="28"/>
          <w:rtl/>
        </w:rPr>
        <w:t>والصناعة</w:t>
      </w:r>
      <w:r w:rsidRPr="000D6D27">
        <w:rPr>
          <w:rFonts w:ascii="Sakkal Majalla" w:hAnsi="Sakkal Majalla" w:cs="Sakkal Majalla"/>
          <w:sz w:val="28"/>
          <w:szCs w:val="28"/>
          <w:rtl/>
        </w:rPr>
        <w:t xml:space="preserve"> والمقاولات</w:t>
      </w:r>
      <w:r w:rsidR="00A74033" w:rsidRPr="000D6D27">
        <w:rPr>
          <w:rFonts w:ascii="Sakkal Majalla" w:hAnsi="Sakkal Majalla" w:cs="Sakkal Majalla"/>
          <w:sz w:val="28"/>
          <w:szCs w:val="28"/>
          <w:rtl/>
        </w:rPr>
        <w:t xml:space="preserve"> وفروعها</w:t>
      </w:r>
    </w:p>
    <w:p w14:paraId="49A264B8" w14:textId="77777777" w:rsidR="00A74033" w:rsidRPr="000D6D27" w:rsidRDefault="00A74033" w:rsidP="005A5B74">
      <w:pPr>
        <w:pStyle w:val="aa"/>
        <w:spacing w:line="240" w:lineRule="auto"/>
        <w:ind w:left="-1" w:firstLine="1"/>
        <w:jc w:val="both"/>
        <w:rPr>
          <w:rFonts w:ascii="Sakkal Majalla" w:hAnsi="Sakkal Majalla" w:cs="Sakkal Majalla"/>
          <w:b w:val="0"/>
          <w:bCs w:val="0"/>
          <w:sz w:val="28"/>
          <w:szCs w:val="28"/>
          <w:rtl/>
        </w:rPr>
      </w:pPr>
      <w:r w:rsidRPr="000D6D27">
        <w:rPr>
          <w:rFonts w:ascii="Sakkal Majalla" w:hAnsi="Sakkal Majalla" w:cs="Sakkal Majalla"/>
          <w:b w:val="0"/>
          <w:bCs w:val="0"/>
          <w:sz w:val="28"/>
          <w:szCs w:val="28"/>
          <w:rtl/>
        </w:rPr>
        <w:t>شركة ذات مسئولية محدودة</w:t>
      </w:r>
    </w:p>
    <w:bookmarkEnd w:id="2"/>
    <w:p w14:paraId="63FD4822" w14:textId="22136D9D" w:rsidR="00A34184" w:rsidRPr="000D6D27" w:rsidRDefault="00A34184" w:rsidP="005A5B74">
      <w:pPr>
        <w:pBdr>
          <w:bottom w:val="single" w:sz="4" w:space="1" w:color="auto"/>
        </w:pBdr>
        <w:bidi/>
        <w:spacing w:before="240"/>
        <w:ind w:left="-1" w:firstLine="1"/>
        <w:jc w:val="both"/>
        <w:rPr>
          <w:rFonts w:ascii="Sakkal Majalla" w:hAnsi="Sakkal Majalla" w:cs="Sakkal Majalla"/>
          <w:b/>
          <w:bCs/>
          <w:sz w:val="28"/>
          <w:szCs w:val="28"/>
          <w:rtl/>
        </w:rPr>
      </w:pPr>
      <w:r w:rsidRPr="000D6D27">
        <w:rPr>
          <w:rFonts w:ascii="Sakkal Majalla" w:hAnsi="Sakkal Majalla" w:cs="Sakkal Majalla"/>
          <w:b/>
          <w:bCs/>
          <w:sz w:val="28"/>
          <w:szCs w:val="28"/>
          <w:rtl/>
        </w:rPr>
        <w:t>فهرس</w:t>
      </w:r>
      <w:r w:rsidR="00AC2417" w:rsidRPr="000D6D27">
        <w:rPr>
          <w:rFonts w:ascii="Sakkal Majalla" w:hAnsi="Sakkal Majalla" w:cs="Sakkal Majalla"/>
          <w:b/>
          <w:bCs/>
          <w:sz w:val="28"/>
          <w:szCs w:val="28"/>
          <w:rtl/>
        </w:rPr>
        <w:t xml:space="preserve"> </w:t>
      </w:r>
      <w:r w:rsidRPr="000D6D27">
        <w:rPr>
          <w:rFonts w:ascii="Sakkal Majalla" w:hAnsi="Sakkal Majalla" w:cs="Sakkal Majalla"/>
          <w:b/>
          <w:bCs/>
          <w:sz w:val="28"/>
          <w:szCs w:val="28"/>
          <w:rtl/>
        </w:rPr>
        <w:t>القوائم</w:t>
      </w:r>
      <w:r w:rsidR="00AC2417" w:rsidRPr="000D6D27">
        <w:rPr>
          <w:rFonts w:ascii="Sakkal Majalla" w:hAnsi="Sakkal Majalla" w:cs="Sakkal Majalla"/>
          <w:b/>
          <w:bCs/>
          <w:sz w:val="28"/>
          <w:szCs w:val="28"/>
          <w:rtl/>
        </w:rPr>
        <w:t xml:space="preserve"> </w:t>
      </w:r>
      <w:r w:rsidRPr="000D6D27">
        <w:rPr>
          <w:rFonts w:ascii="Sakkal Majalla" w:hAnsi="Sakkal Majalla" w:cs="Sakkal Majalla"/>
          <w:b/>
          <w:bCs/>
          <w:sz w:val="28"/>
          <w:szCs w:val="28"/>
          <w:rtl/>
        </w:rPr>
        <w:t>المالية</w:t>
      </w:r>
      <w:r w:rsidR="00AC2417" w:rsidRPr="000D6D27">
        <w:rPr>
          <w:rFonts w:ascii="Sakkal Majalla" w:hAnsi="Sakkal Majalla" w:cs="Sakkal Majalla"/>
          <w:b/>
          <w:bCs/>
          <w:sz w:val="28"/>
          <w:szCs w:val="28"/>
          <w:rtl/>
        </w:rPr>
        <w:t xml:space="preserve"> </w:t>
      </w:r>
      <w:r w:rsidR="0044218F" w:rsidRPr="000D6D27">
        <w:rPr>
          <w:rFonts w:ascii="Sakkal Majalla" w:hAnsi="Sakkal Majalla" w:cs="Sakkal Majalla"/>
          <w:b/>
          <w:bCs/>
          <w:sz w:val="28"/>
          <w:szCs w:val="28"/>
          <w:rtl/>
        </w:rPr>
        <w:t>لل</w:t>
      </w:r>
      <w:r w:rsidR="00D1469E" w:rsidRPr="000D6D27">
        <w:rPr>
          <w:rFonts w:ascii="Sakkal Majalla" w:hAnsi="Sakkal Majalla" w:cs="Sakkal Majalla"/>
          <w:b/>
          <w:bCs/>
          <w:sz w:val="28"/>
          <w:szCs w:val="28"/>
          <w:rtl/>
        </w:rPr>
        <w:t>سنة</w:t>
      </w:r>
      <w:r w:rsidR="00AC2417" w:rsidRPr="000D6D27">
        <w:rPr>
          <w:rFonts w:ascii="Sakkal Majalla" w:hAnsi="Sakkal Majalla" w:cs="Sakkal Majalla"/>
          <w:b/>
          <w:bCs/>
          <w:sz w:val="28"/>
          <w:szCs w:val="28"/>
          <w:rtl/>
        </w:rPr>
        <w:t xml:space="preserve"> </w:t>
      </w:r>
      <w:r w:rsidR="00D1469E" w:rsidRPr="000D6D27">
        <w:rPr>
          <w:rFonts w:ascii="Sakkal Majalla" w:hAnsi="Sakkal Majalla" w:cs="Sakkal Majalla"/>
          <w:b/>
          <w:bCs/>
          <w:sz w:val="28"/>
          <w:szCs w:val="28"/>
          <w:rtl/>
        </w:rPr>
        <w:t>المنتهية</w:t>
      </w:r>
      <w:r w:rsidR="00AC2417" w:rsidRPr="000D6D27">
        <w:rPr>
          <w:rFonts w:ascii="Sakkal Majalla" w:hAnsi="Sakkal Majalla" w:cs="Sakkal Majalla"/>
          <w:b/>
          <w:bCs/>
          <w:sz w:val="28"/>
          <w:szCs w:val="28"/>
          <w:rtl/>
        </w:rPr>
        <w:t xml:space="preserve"> </w:t>
      </w:r>
      <w:r w:rsidR="00860A05" w:rsidRPr="000D6D27">
        <w:rPr>
          <w:rFonts w:ascii="Sakkal Majalla" w:hAnsi="Sakkal Majalla" w:cs="Sakkal Majalla"/>
          <w:b/>
          <w:bCs/>
          <w:sz w:val="28"/>
          <w:szCs w:val="28"/>
          <w:rtl/>
        </w:rPr>
        <w:t xml:space="preserve">في </w:t>
      </w:r>
      <w:r w:rsidR="00A74033" w:rsidRPr="000D6D27">
        <w:rPr>
          <w:rFonts w:ascii="Sakkal Majalla" w:hAnsi="Sakkal Majalla" w:cs="Sakkal Majalla"/>
          <w:b/>
          <w:bCs/>
          <w:sz w:val="28"/>
          <w:szCs w:val="28"/>
          <w:rtl/>
        </w:rPr>
        <w:t xml:space="preserve">31 ديسمبر </w:t>
      </w:r>
      <w:r w:rsidR="00834BE8">
        <w:rPr>
          <w:rFonts w:ascii="Sakkal Majalla" w:hAnsi="Sakkal Majalla" w:cs="Sakkal Majalla"/>
          <w:b/>
          <w:bCs/>
          <w:sz w:val="28"/>
          <w:szCs w:val="28"/>
          <w:rtl/>
        </w:rPr>
        <w:t>2023</w:t>
      </w:r>
      <w:r w:rsidR="00A74033" w:rsidRPr="000D6D27">
        <w:rPr>
          <w:rFonts w:ascii="Sakkal Majalla" w:hAnsi="Sakkal Majalla" w:cs="Sakkal Majalla"/>
          <w:b/>
          <w:bCs/>
          <w:sz w:val="28"/>
          <w:szCs w:val="28"/>
          <w:rtl/>
        </w:rPr>
        <w:t>م</w:t>
      </w:r>
    </w:p>
    <w:p w14:paraId="06C53685" w14:textId="77777777" w:rsidR="00134FAC" w:rsidRDefault="00134FAC" w:rsidP="005C7650">
      <w:pPr>
        <w:bidi/>
        <w:jc w:val="both"/>
        <w:rPr>
          <w:rFonts w:ascii="Sakkal Majalla" w:hAnsi="Sakkal Majalla" w:cs="Sakkal Majalla"/>
          <w:b/>
          <w:bCs/>
          <w:sz w:val="28"/>
          <w:szCs w:val="28"/>
          <w:rtl/>
        </w:rPr>
      </w:pPr>
    </w:p>
    <w:p w14:paraId="2F783F2C" w14:textId="77777777" w:rsidR="000D6D27" w:rsidRPr="000D6D27" w:rsidRDefault="000D6D27" w:rsidP="000D6D27">
      <w:pPr>
        <w:bidi/>
        <w:jc w:val="both"/>
        <w:rPr>
          <w:rFonts w:ascii="Sakkal Majalla" w:hAnsi="Sakkal Majalla" w:cs="Sakkal Majalla"/>
          <w:b/>
          <w:bCs/>
          <w:sz w:val="28"/>
          <w:szCs w:val="28"/>
          <w:rtl/>
        </w:rPr>
      </w:pPr>
    </w:p>
    <w:tbl>
      <w:tblPr>
        <w:bidiVisual/>
        <w:tblW w:w="9520" w:type="dxa"/>
        <w:jc w:val="center"/>
        <w:tblLayout w:type="fixed"/>
        <w:tblCellMar>
          <w:left w:w="43" w:type="dxa"/>
          <w:right w:w="43" w:type="dxa"/>
        </w:tblCellMar>
        <w:tblLook w:val="0000" w:firstRow="0" w:lastRow="0" w:firstColumn="0" w:lastColumn="0" w:noHBand="0" w:noVBand="0"/>
      </w:tblPr>
      <w:tblGrid>
        <w:gridCol w:w="8561"/>
        <w:gridCol w:w="959"/>
      </w:tblGrid>
      <w:tr w:rsidR="00C15157" w:rsidRPr="000D6D27" w14:paraId="73FF6FA2" w14:textId="77777777" w:rsidTr="000D6D27">
        <w:trPr>
          <w:trHeight w:val="454"/>
          <w:jc w:val="center"/>
        </w:trPr>
        <w:tc>
          <w:tcPr>
            <w:tcW w:w="8561" w:type="dxa"/>
            <w:vAlign w:val="center"/>
          </w:tcPr>
          <w:p w14:paraId="56C94197" w14:textId="77777777" w:rsidR="00A34184" w:rsidRPr="000D6D27" w:rsidRDefault="00A34184" w:rsidP="005C7650">
            <w:pPr>
              <w:bidi/>
              <w:jc w:val="both"/>
              <w:rPr>
                <w:rFonts w:ascii="Sakkal Majalla" w:hAnsi="Sakkal Majalla" w:cs="Sakkal Majalla"/>
                <w:b/>
                <w:bCs/>
                <w:sz w:val="28"/>
                <w:szCs w:val="28"/>
                <w:u w:val="single"/>
                <w:rtl/>
              </w:rPr>
            </w:pPr>
          </w:p>
        </w:tc>
        <w:tc>
          <w:tcPr>
            <w:tcW w:w="959" w:type="dxa"/>
            <w:vAlign w:val="center"/>
          </w:tcPr>
          <w:p w14:paraId="01E61D51" w14:textId="77777777" w:rsidR="00A34184" w:rsidRPr="000D6D27" w:rsidRDefault="00A34184" w:rsidP="005C7650">
            <w:pPr>
              <w:bidi/>
              <w:jc w:val="center"/>
              <w:rPr>
                <w:rFonts w:ascii="Sakkal Majalla" w:hAnsi="Sakkal Majalla" w:cs="Sakkal Majalla"/>
                <w:b/>
                <w:bCs/>
                <w:sz w:val="28"/>
                <w:szCs w:val="28"/>
                <w:u w:val="single"/>
                <w:rtl/>
              </w:rPr>
            </w:pPr>
            <w:r w:rsidRPr="000D6D27">
              <w:rPr>
                <w:rFonts w:ascii="Sakkal Majalla" w:hAnsi="Sakkal Majalla" w:cs="Sakkal Majalla"/>
                <w:b/>
                <w:bCs/>
                <w:sz w:val="28"/>
                <w:szCs w:val="28"/>
                <w:u w:val="single"/>
                <w:rtl/>
              </w:rPr>
              <w:t>صفحـة</w:t>
            </w:r>
          </w:p>
        </w:tc>
      </w:tr>
      <w:tr w:rsidR="00C15157" w:rsidRPr="000D6D27" w14:paraId="348AB5DD" w14:textId="77777777" w:rsidTr="000D6D27">
        <w:trPr>
          <w:trHeight w:val="454"/>
          <w:jc w:val="center"/>
        </w:trPr>
        <w:tc>
          <w:tcPr>
            <w:tcW w:w="8561" w:type="dxa"/>
            <w:vAlign w:val="center"/>
          </w:tcPr>
          <w:p w14:paraId="296A976F" w14:textId="77777777" w:rsidR="00A34184" w:rsidRPr="000D6D27" w:rsidRDefault="00A34184" w:rsidP="005C7650">
            <w:pPr>
              <w:bidi/>
              <w:jc w:val="both"/>
              <w:rPr>
                <w:rFonts w:ascii="Sakkal Majalla" w:hAnsi="Sakkal Majalla" w:cs="Sakkal Majalla"/>
                <w:sz w:val="28"/>
                <w:szCs w:val="28"/>
                <w:rtl/>
              </w:rPr>
            </w:pPr>
            <w:r w:rsidRPr="000D6D27">
              <w:rPr>
                <w:rFonts w:ascii="Sakkal Majalla" w:hAnsi="Sakkal Majalla" w:cs="Sakkal Majalla"/>
                <w:sz w:val="28"/>
                <w:szCs w:val="28"/>
                <w:rtl/>
              </w:rPr>
              <w:t>تقرير</w:t>
            </w:r>
            <w:r w:rsidR="00AC2417" w:rsidRPr="000D6D27">
              <w:rPr>
                <w:rFonts w:ascii="Sakkal Majalla" w:hAnsi="Sakkal Majalla" w:cs="Sakkal Majalla"/>
                <w:sz w:val="28"/>
                <w:szCs w:val="28"/>
                <w:rtl/>
              </w:rPr>
              <w:t xml:space="preserve"> </w:t>
            </w:r>
            <w:r w:rsidR="006528AB" w:rsidRPr="000D6D27">
              <w:rPr>
                <w:rFonts w:ascii="Sakkal Majalla" w:hAnsi="Sakkal Majalla" w:cs="Sakkal Majalla"/>
                <w:sz w:val="28"/>
                <w:szCs w:val="28"/>
                <w:rtl/>
              </w:rPr>
              <w:t>المراجع</w:t>
            </w:r>
            <w:r w:rsidR="00AC2417" w:rsidRPr="000D6D27">
              <w:rPr>
                <w:rFonts w:ascii="Sakkal Majalla" w:hAnsi="Sakkal Majalla" w:cs="Sakkal Majalla"/>
                <w:sz w:val="28"/>
                <w:szCs w:val="28"/>
                <w:rtl/>
              </w:rPr>
              <w:t xml:space="preserve"> </w:t>
            </w:r>
            <w:r w:rsidR="006528AB" w:rsidRPr="000D6D27">
              <w:rPr>
                <w:rFonts w:ascii="Sakkal Majalla" w:hAnsi="Sakkal Majalla" w:cs="Sakkal Majalla"/>
                <w:sz w:val="28"/>
                <w:szCs w:val="28"/>
                <w:rtl/>
              </w:rPr>
              <w:t>المستقل</w:t>
            </w:r>
          </w:p>
        </w:tc>
        <w:tc>
          <w:tcPr>
            <w:tcW w:w="959" w:type="dxa"/>
            <w:vAlign w:val="center"/>
          </w:tcPr>
          <w:p w14:paraId="7940585C" w14:textId="0AA25523" w:rsidR="00A34184" w:rsidRPr="000D6D27" w:rsidRDefault="00D8211E" w:rsidP="005C7650">
            <w:pPr>
              <w:bidi/>
              <w:jc w:val="center"/>
              <w:rPr>
                <w:rFonts w:ascii="Sakkal Majalla" w:hAnsi="Sakkal Majalla" w:cs="Sakkal Majalla"/>
                <w:sz w:val="28"/>
                <w:szCs w:val="28"/>
                <w:rtl/>
              </w:rPr>
            </w:pPr>
            <w:r w:rsidRPr="000D6D27">
              <w:rPr>
                <w:rFonts w:ascii="Sakkal Majalla" w:hAnsi="Sakkal Majalla" w:cs="Sakkal Majalla"/>
                <w:sz w:val="28"/>
                <w:szCs w:val="28"/>
                <w:rtl/>
              </w:rPr>
              <w:t>2</w:t>
            </w:r>
            <w:r w:rsidR="0001048C" w:rsidRPr="000D6D27">
              <w:rPr>
                <w:rFonts w:ascii="Sakkal Majalla" w:hAnsi="Sakkal Majalla" w:cs="Sakkal Majalla"/>
                <w:sz w:val="28"/>
                <w:szCs w:val="28"/>
                <w:rtl/>
              </w:rPr>
              <w:t xml:space="preserve"> - </w:t>
            </w:r>
            <w:r w:rsidR="00326F54" w:rsidRPr="000D6D27">
              <w:rPr>
                <w:rFonts w:ascii="Sakkal Majalla" w:hAnsi="Sakkal Majalla" w:cs="Sakkal Majalla"/>
                <w:sz w:val="28"/>
                <w:szCs w:val="28"/>
                <w:rtl/>
              </w:rPr>
              <w:t>4</w:t>
            </w:r>
          </w:p>
        </w:tc>
      </w:tr>
      <w:tr w:rsidR="00F20BB9" w:rsidRPr="000D6D27" w14:paraId="31C7A7AC" w14:textId="77777777" w:rsidTr="000D6D27">
        <w:trPr>
          <w:trHeight w:val="454"/>
          <w:jc w:val="center"/>
        </w:trPr>
        <w:tc>
          <w:tcPr>
            <w:tcW w:w="8561" w:type="dxa"/>
            <w:vAlign w:val="center"/>
          </w:tcPr>
          <w:p w14:paraId="486F9D40" w14:textId="1B449A56" w:rsidR="00F20BB9" w:rsidRPr="000D6D27" w:rsidRDefault="00F20BB9" w:rsidP="005C7650">
            <w:pPr>
              <w:bidi/>
              <w:jc w:val="both"/>
              <w:rPr>
                <w:rFonts w:ascii="Sakkal Majalla" w:hAnsi="Sakkal Majalla" w:cs="Sakkal Majalla"/>
                <w:sz w:val="28"/>
                <w:szCs w:val="28"/>
                <w:rtl/>
              </w:rPr>
            </w:pPr>
            <w:bookmarkStart w:id="3" w:name="_Hlk86908352"/>
            <w:r w:rsidRPr="000D6D27">
              <w:rPr>
                <w:rFonts w:ascii="Sakkal Majalla" w:hAnsi="Sakkal Majalla" w:cs="Sakkal Majalla"/>
                <w:sz w:val="28"/>
                <w:szCs w:val="28"/>
                <w:rtl/>
              </w:rPr>
              <w:t>قائمة المركز المالي</w:t>
            </w:r>
          </w:p>
        </w:tc>
        <w:tc>
          <w:tcPr>
            <w:tcW w:w="959" w:type="dxa"/>
            <w:vAlign w:val="center"/>
          </w:tcPr>
          <w:p w14:paraId="7CF08267" w14:textId="685080B2" w:rsidR="00F20BB9" w:rsidRPr="000D6D27" w:rsidRDefault="00326F54" w:rsidP="005C7650">
            <w:pPr>
              <w:bidi/>
              <w:jc w:val="center"/>
              <w:rPr>
                <w:rFonts w:ascii="Sakkal Majalla" w:hAnsi="Sakkal Majalla" w:cs="Sakkal Majalla"/>
                <w:sz w:val="28"/>
                <w:szCs w:val="28"/>
                <w:rtl/>
              </w:rPr>
            </w:pPr>
            <w:r w:rsidRPr="000D6D27">
              <w:rPr>
                <w:rFonts w:ascii="Sakkal Majalla" w:hAnsi="Sakkal Majalla" w:cs="Sakkal Majalla"/>
                <w:sz w:val="28"/>
                <w:szCs w:val="28"/>
                <w:rtl/>
              </w:rPr>
              <w:t>5</w:t>
            </w:r>
          </w:p>
        </w:tc>
      </w:tr>
      <w:tr w:rsidR="00F20BB9" w:rsidRPr="000D6D27" w14:paraId="262B0854" w14:textId="77777777" w:rsidTr="000D6D27">
        <w:trPr>
          <w:trHeight w:val="454"/>
          <w:jc w:val="center"/>
        </w:trPr>
        <w:tc>
          <w:tcPr>
            <w:tcW w:w="8561" w:type="dxa"/>
            <w:vAlign w:val="center"/>
          </w:tcPr>
          <w:p w14:paraId="53784DDF" w14:textId="6A4E0BCF" w:rsidR="00F20BB9" w:rsidRPr="000D6D27" w:rsidRDefault="00F20BB9" w:rsidP="005C7650">
            <w:pPr>
              <w:bidi/>
              <w:jc w:val="both"/>
              <w:rPr>
                <w:rFonts w:ascii="Sakkal Majalla" w:hAnsi="Sakkal Majalla" w:cs="Sakkal Majalla"/>
                <w:sz w:val="28"/>
                <w:szCs w:val="28"/>
                <w:rtl/>
              </w:rPr>
            </w:pPr>
            <w:bookmarkStart w:id="4" w:name="_Hlk86908420"/>
            <w:bookmarkEnd w:id="3"/>
            <w:r w:rsidRPr="000D6D27">
              <w:rPr>
                <w:rFonts w:ascii="Sakkal Majalla" w:hAnsi="Sakkal Majalla" w:cs="Sakkal Majalla"/>
                <w:sz w:val="28"/>
                <w:szCs w:val="28"/>
                <w:rtl/>
              </w:rPr>
              <w:t>قائمة الربح أو الخسارة والدخل الشامل الآخر</w:t>
            </w:r>
          </w:p>
        </w:tc>
        <w:tc>
          <w:tcPr>
            <w:tcW w:w="959" w:type="dxa"/>
            <w:vAlign w:val="center"/>
          </w:tcPr>
          <w:p w14:paraId="49503C6D" w14:textId="598C494F" w:rsidR="00F20BB9" w:rsidRPr="000D6D27" w:rsidRDefault="00AE65E3" w:rsidP="005C7650">
            <w:pPr>
              <w:bidi/>
              <w:jc w:val="center"/>
              <w:rPr>
                <w:rFonts w:ascii="Sakkal Majalla" w:hAnsi="Sakkal Majalla" w:cs="Sakkal Majalla"/>
                <w:sz w:val="28"/>
                <w:szCs w:val="28"/>
                <w:rtl/>
              </w:rPr>
            </w:pPr>
            <w:r>
              <w:rPr>
                <w:rFonts w:ascii="Sakkal Majalla" w:hAnsi="Sakkal Majalla" w:cs="Sakkal Majalla" w:hint="cs"/>
                <w:sz w:val="28"/>
                <w:szCs w:val="28"/>
                <w:rtl/>
              </w:rPr>
              <w:t>6</w:t>
            </w:r>
          </w:p>
        </w:tc>
      </w:tr>
      <w:tr w:rsidR="00F20BB9" w:rsidRPr="000D6D27" w14:paraId="432FCFF4" w14:textId="77777777" w:rsidTr="000D6D27">
        <w:trPr>
          <w:trHeight w:val="454"/>
          <w:jc w:val="center"/>
        </w:trPr>
        <w:tc>
          <w:tcPr>
            <w:tcW w:w="8561" w:type="dxa"/>
            <w:vAlign w:val="center"/>
          </w:tcPr>
          <w:p w14:paraId="1139654B" w14:textId="08EC33D8" w:rsidR="00F20BB9" w:rsidRPr="000D6D27" w:rsidRDefault="00F20BB9" w:rsidP="005C7650">
            <w:pPr>
              <w:bidi/>
              <w:jc w:val="both"/>
              <w:rPr>
                <w:rFonts w:ascii="Sakkal Majalla" w:hAnsi="Sakkal Majalla" w:cs="Sakkal Majalla"/>
                <w:sz w:val="28"/>
                <w:szCs w:val="28"/>
                <w:rtl/>
              </w:rPr>
            </w:pPr>
            <w:r w:rsidRPr="000D6D27">
              <w:rPr>
                <w:rFonts w:ascii="Sakkal Majalla" w:hAnsi="Sakkal Majalla" w:cs="Sakkal Majalla"/>
                <w:sz w:val="28"/>
                <w:szCs w:val="28"/>
                <w:rtl/>
              </w:rPr>
              <w:t>قائمة التغيرات في حقوق الملكية</w:t>
            </w:r>
          </w:p>
        </w:tc>
        <w:tc>
          <w:tcPr>
            <w:tcW w:w="959" w:type="dxa"/>
            <w:vAlign w:val="center"/>
          </w:tcPr>
          <w:p w14:paraId="61EFAF95" w14:textId="17D130A8" w:rsidR="00F20BB9" w:rsidRPr="000D6D27" w:rsidRDefault="00326F54" w:rsidP="005C7650">
            <w:pPr>
              <w:bidi/>
              <w:jc w:val="center"/>
              <w:rPr>
                <w:rFonts w:ascii="Sakkal Majalla" w:hAnsi="Sakkal Majalla" w:cs="Sakkal Majalla"/>
                <w:sz w:val="28"/>
                <w:szCs w:val="28"/>
                <w:rtl/>
              </w:rPr>
            </w:pPr>
            <w:r w:rsidRPr="000D6D27">
              <w:rPr>
                <w:rFonts w:ascii="Sakkal Majalla" w:hAnsi="Sakkal Majalla" w:cs="Sakkal Majalla"/>
                <w:sz w:val="28"/>
                <w:szCs w:val="28"/>
                <w:rtl/>
              </w:rPr>
              <w:t>7</w:t>
            </w:r>
          </w:p>
        </w:tc>
      </w:tr>
      <w:tr w:rsidR="00C15157" w:rsidRPr="000D6D27" w14:paraId="6571B0BF" w14:textId="77777777" w:rsidTr="000D6D27">
        <w:trPr>
          <w:trHeight w:val="454"/>
          <w:jc w:val="center"/>
        </w:trPr>
        <w:tc>
          <w:tcPr>
            <w:tcW w:w="8561" w:type="dxa"/>
            <w:vAlign w:val="center"/>
          </w:tcPr>
          <w:p w14:paraId="2EA6589B" w14:textId="32EAAB23" w:rsidR="00CB3B8B" w:rsidRPr="000D6D27" w:rsidRDefault="00D965CE" w:rsidP="005C7650">
            <w:pPr>
              <w:bidi/>
              <w:jc w:val="both"/>
              <w:rPr>
                <w:rFonts w:ascii="Sakkal Majalla" w:hAnsi="Sakkal Majalla" w:cs="Sakkal Majalla"/>
                <w:sz w:val="28"/>
                <w:szCs w:val="28"/>
                <w:rtl/>
              </w:rPr>
            </w:pPr>
            <w:bookmarkStart w:id="5" w:name="_Hlk86908544"/>
            <w:bookmarkEnd w:id="4"/>
            <w:r w:rsidRPr="000D6D27">
              <w:rPr>
                <w:rFonts w:ascii="Sakkal Majalla" w:hAnsi="Sakkal Majalla" w:cs="Sakkal Majalla"/>
                <w:sz w:val="28"/>
                <w:szCs w:val="28"/>
                <w:rtl/>
              </w:rPr>
              <w:t>قائمة التدفقات النقدية</w:t>
            </w:r>
          </w:p>
        </w:tc>
        <w:tc>
          <w:tcPr>
            <w:tcW w:w="959" w:type="dxa"/>
            <w:vAlign w:val="center"/>
          </w:tcPr>
          <w:p w14:paraId="3EA1EF9A" w14:textId="0E24369F" w:rsidR="00CB3B8B" w:rsidRPr="000D6D27" w:rsidRDefault="00326F54" w:rsidP="005C7650">
            <w:pPr>
              <w:bidi/>
              <w:jc w:val="center"/>
              <w:rPr>
                <w:rFonts w:ascii="Sakkal Majalla" w:hAnsi="Sakkal Majalla" w:cs="Sakkal Majalla"/>
                <w:sz w:val="28"/>
                <w:szCs w:val="28"/>
                <w:rtl/>
              </w:rPr>
            </w:pPr>
            <w:r w:rsidRPr="000D6D27">
              <w:rPr>
                <w:rFonts w:ascii="Sakkal Majalla" w:hAnsi="Sakkal Majalla" w:cs="Sakkal Majalla"/>
                <w:sz w:val="28"/>
                <w:szCs w:val="28"/>
                <w:rtl/>
              </w:rPr>
              <w:t>8</w:t>
            </w:r>
          </w:p>
        </w:tc>
      </w:tr>
      <w:bookmarkEnd w:id="5"/>
      <w:tr w:rsidR="00CB3B8B" w:rsidRPr="000D6D27" w14:paraId="3FE2FC22" w14:textId="77777777" w:rsidTr="000D6D27">
        <w:trPr>
          <w:trHeight w:val="454"/>
          <w:jc w:val="center"/>
        </w:trPr>
        <w:tc>
          <w:tcPr>
            <w:tcW w:w="8561" w:type="dxa"/>
            <w:vAlign w:val="center"/>
          </w:tcPr>
          <w:p w14:paraId="55968C5E" w14:textId="5B728119" w:rsidR="00CB3B8B" w:rsidRPr="000D6D27" w:rsidRDefault="00D965CE" w:rsidP="005C7650">
            <w:pPr>
              <w:bidi/>
              <w:jc w:val="both"/>
              <w:rPr>
                <w:rFonts w:ascii="Sakkal Majalla" w:hAnsi="Sakkal Majalla" w:cs="Sakkal Majalla"/>
                <w:sz w:val="28"/>
                <w:szCs w:val="28"/>
                <w:rtl/>
              </w:rPr>
            </w:pPr>
            <w:r w:rsidRPr="000D6D27">
              <w:rPr>
                <w:rFonts w:ascii="Sakkal Majalla" w:hAnsi="Sakkal Majalla" w:cs="Sakkal Majalla"/>
                <w:sz w:val="28"/>
                <w:szCs w:val="28"/>
                <w:rtl/>
              </w:rPr>
              <w:t>إيضاحات حول القوائم المالية</w:t>
            </w:r>
          </w:p>
        </w:tc>
        <w:tc>
          <w:tcPr>
            <w:tcW w:w="959" w:type="dxa"/>
            <w:vAlign w:val="center"/>
          </w:tcPr>
          <w:p w14:paraId="0B93CB18" w14:textId="0571B49D" w:rsidR="00CB3B8B" w:rsidRPr="000D6D27" w:rsidRDefault="00326F54" w:rsidP="005C7650">
            <w:pPr>
              <w:bidi/>
              <w:jc w:val="center"/>
              <w:rPr>
                <w:rFonts w:ascii="Sakkal Majalla" w:hAnsi="Sakkal Majalla" w:cs="Sakkal Majalla"/>
                <w:sz w:val="28"/>
                <w:szCs w:val="28"/>
                <w:rtl/>
              </w:rPr>
            </w:pPr>
            <w:r w:rsidRPr="000D6D27">
              <w:rPr>
                <w:rFonts w:ascii="Sakkal Majalla" w:hAnsi="Sakkal Majalla" w:cs="Sakkal Majalla"/>
                <w:sz w:val="28"/>
                <w:szCs w:val="28"/>
                <w:rtl/>
              </w:rPr>
              <w:t>9</w:t>
            </w:r>
            <w:r w:rsidR="0001048C" w:rsidRPr="000D6D27">
              <w:rPr>
                <w:rFonts w:ascii="Sakkal Majalla" w:hAnsi="Sakkal Majalla" w:cs="Sakkal Majalla"/>
                <w:sz w:val="28"/>
                <w:szCs w:val="28"/>
                <w:rtl/>
              </w:rPr>
              <w:t xml:space="preserve"> - </w:t>
            </w:r>
            <w:r w:rsidR="00B54DFE" w:rsidRPr="000D6D27">
              <w:rPr>
                <w:rFonts w:ascii="Sakkal Majalla" w:hAnsi="Sakkal Majalla" w:cs="Sakkal Majalla"/>
                <w:sz w:val="28"/>
                <w:szCs w:val="28"/>
                <w:rtl/>
              </w:rPr>
              <w:t>34</w:t>
            </w:r>
          </w:p>
        </w:tc>
      </w:tr>
    </w:tbl>
    <w:p w14:paraId="01EF88D6" w14:textId="77777777" w:rsidR="00A34184" w:rsidRPr="000D6D27" w:rsidRDefault="00A34184" w:rsidP="005C7650">
      <w:pPr>
        <w:bidi/>
        <w:rPr>
          <w:rFonts w:ascii="Sakkal Majalla" w:hAnsi="Sakkal Majalla" w:cs="Sakkal Majalla"/>
          <w:sz w:val="28"/>
          <w:szCs w:val="28"/>
          <w:rtl/>
        </w:rPr>
      </w:pPr>
    </w:p>
    <w:p w14:paraId="573B61B0" w14:textId="77777777" w:rsidR="00DE1F6D" w:rsidRPr="000D6D27" w:rsidRDefault="00DE1F6D" w:rsidP="005C7650">
      <w:pPr>
        <w:jc w:val="right"/>
        <w:rPr>
          <w:rFonts w:ascii="Sakkal Majalla" w:hAnsi="Sakkal Majalla" w:cs="Sakkal Majalla"/>
          <w:b/>
          <w:bCs/>
          <w:sz w:val="28"/>
          <w:szCs w:val="28"/>
          <w:rtl/>
        </w:rPr>
        <w:sectPr w:rsidR="00DE1F6D" w:rsidRPr="000D6D27" w:rsidSect="001D51CA">
          <w:headerReference w:type="even" r:id="rId10"/>
          <w:footerReference w:type="default" r:id="rId11"/>
          <w:headerReference w:type="first" r:id="rId12"/>
          <w:endnotePr>
            <w:numFmt w:val="lowerLetter"/>
          </w:endnotePr>
          <w:type w:val="nextColumn"/>
          <w:pgSz w:w="11906" w:h="16838" w:code="9"/>
          <w:pgMar w:top="567" w:right="1134" w:bottom="567" w:left="1134" w:header="567" w:footer="284" w:gutter="0"/>
          <w:cols w:space="720"/>
          <w:bidi/>
          <w:docGrid w:linePitch="272"/>
        </w:sectPr>
      </w:pPr>
      <w:r w:rsidRPr="000D6D27">
        <w:rPr>
          <w:rFonts w:ascii="Sakkal Majalla" w:hAnsi="Sakkal Majalla" w:cs="Sakkal Majalla"/>
          <w:b/>
          <w:bCs/>
          <w:sz w:val="28"/>
          <w:szCs w:val="28"/>
          <w:rtl/>
        </w:rPr>
        <w:br w:type="page"/>
      </w:r>
    </w:p>
    <w:p w14:paraId="01286530" w14:textId="33AF1F7A" w:rsidR="00DD1991" w:rsidRPr="001C5802" w:rsidRDefault="00DD1991" w:rsidP="009C168C">
      <w:pPr>
        <w:pStyle w:val="Bullet"/>
        <w:numPr>
          <w:ilvl w:val="0"/>
          <w:numId w:val="0"/>
        </w:numPr>
        <w:bidi/>
        <w:spacing w:line="276" w:lineRule="auto"/>
        <w:jc w:val="center"/>
        <w:rPr>
          <w:rFonts w:ascii="Sakkal Majalla" w:hAnsi="Sakkal Majalla" w:cs="Sakkal Majalla"/>
          <w:b/>
          <w:bCs/>
          <w:sz w:val="28"/>
          <w:szCs w:val="28"/>
          <w:rtl/>
        </w:rPr>
      </w:pPr>
      <w:r w:rsidRPr="001C5802">
        <w:rPr>
          <w:rFonts w:ascii="Sakkal Majalla" w:hAnsi="Sakkal Majalla" w:cs="Sakkal Majalla"/>
          <w:b/>
          <w:bCs/>
          <w:sz w:val="28"/>
          <w:szCs w:val="28"/>
          <w:rtl/>
        </w:rPr>
        <w:lastRenderedPageBreak/>
        <w:t>تقرير</w:t>
      </w:r>
      <w:r w:rsidR="00314B7B" w:rsidRPr="001C5802">
        <w:rPr>
          <w:rFonts w:ascii="Sakkal Majalla" w:hAnsi="Sakkal Majalla" w:cs="Sakkal Majalla"/>
          <w:b/>
          <w:bCs/>
          <w:sz w:val="28"/>
          <w:szCs w:val="28"/>
          <w:rtl/>
        </w:rPr>
        <w:t xml:space="preserve"> </w:t>
      </w:r>
      <w:r w:rsidRPr="001C5802">
        <w:rPr>
          <w:rFonts w:ascii="Sakkal Majalla" w:hAnsi="Sakkal Majalla" w:cs="Sakkal Majalla"/>
          <w:b/>
          <w:bCs/>
          <w:sz w:val="28"/>
          <w:szCs w:val="28"/>
          <w:rtl/>
        </w:rPr>
        <w:t>المراجع</w:t>
      </w:r>
      <w:r w:rsidR="00AC2417" w:rsidRPr="001C5802">
        <w:rPr>
          <w:rFonts w:ascii="Sakkal Majalla" w:hAnsi="Sakkal Majalla" w:cs="Sakkal Majalla"/>
          <w:b/>
          <w:bCs/>
          <w:sz w:val="28"/>
          <w:szCs w:val="28"/>
          <w:rtl/>
        </w:rPr>
        <w:t xml:space="preserve"> </w:t>
      </w:r>
      <w:r w:rsidRPr="001C5802">
        <w:rPr>
          <w:rFonts w:ascii="Sakkal Majalla" w:hAnsi="Sakkal Majalla" w:cs="Sakkal Majalla"/>
          <w:b/>
          <w:bCs/>
          <w:sz w:val="28"/>
          <w:szCs w:val="28"/>
          <w:rtl/>
        </w:rPr>
        <w:t>المستقل</w:t>
      </w:r>
    </w:p>
    <w:p w14:paraId="05BE935F" w14:textId="5B6DF00B" w:rsidR="00782BE9" w:rsidRPr="001C5802" w:rsidRDefault="00EC4660" w:rsidP="009C168C">
      <w:pPr>
        <w:bidi/>
        <w:spacing w:before="240" w:line="276" w:lineRule="auto"/>
        <w:rPr>
          <w:rFonts w:ascii="Sakkal Majalla" w:hAnsi="Sakkal Majalla" w:cs="Sakkal Majalla"/>
          <w:b/>
          <w:bCs/>
          <w:sz w:val="28"/>
          <w:szCs w:val="28"/>
          <w:rtl/>
        </w:rPr>
      </w:pPr>
      <w:r w:rsidRPr="001C5802">
        <w:rPr>
          <w:rFonts w:ascii="Sakkal Majalla" w:hAnsi="Sakkal Majalla" w:cs="Sakkal Majalla"/>
          <w:b/>
          <w:bCs/>
          <w:sz w:val="28"/>
          <w:szCs w:val="28"/>
          <w:rtl/>
        </w:rPr>
        <w:t>إ</w:t>
      </w:r>
      <w:r w:rsidR="00782BE9" w:rsidRPr="001C5802">
        <w:rPr>
          <w:rFonts w:ascii="Sakkal Majalla" w:hAnsi="Sakkal Majalla" w:cs="Sakkal Majalla"/>
          <w:b/>
          <w:bCs/>
          <w:sz w:val="28"/>
          <w:szCs w:val="28"/>
          <w:rtl/>
        </w:rPr>
        <w:t>لــى</w:t>
      </w:r>
      <w:r w:rsidR="00AC2417" w:rsidRPr="001C5802">
        <w:rPr>
          <w:rFonts w:ascii="Sakkal Majalla" w:hAnsi="Sakkal Majalla" w:cs="Sakkal Majalla"/>
          <w:b/>
          <w:bCs/>
          <w:sz w:val="28"/>
          <w:szCs w:val="28"/>
          <w:rtl/>
        </w:rPr>
        <w:t xml:space="preserve"> </w:t>
      </w:r>
      <w:r w:rsidR="00782BE9" w:rsidRPr="001C5802">
        <w:rPr>
          <w:rFonts w:ascii="Sakkal Majalla" w:hAnsi="Sakkal Majalla" w:cs="Sakkal Majalla"/>
          <w:b/>
          <w:bCs/>
          <w:sz w:val="28"/>
          <w:szCs w:val="28"/>
          <w:rtl/>
        </w:rPr>
        <w:t>الســــــــــــــــــادة</w:t>
      </w:r>
      <w:r w:rsidR="00AC2417" w:rsidRPr="001C5802">
        <w:rPr>
          <w:rFonts w:ascii="Sakkal Majalla" w:hAnsi="Sakkal Majalla" w:cs="Sakkal Majalla"/>
          <w:b/>
          <w:bCs/>
          <w:sz w:val="28"/>
          <w:szCs w:val="28"/>
          <w:rtl/>
        </w:rPr>
        <w:t xml:space="preserve"> </w:t>
      </w:r>
      <w:r w:rsidR="00782BE9" w:rsidRPr="001C5802">
        <w:rPr>
          <w:rFonts w:ascii="Sakkal Majalla" w:hAnsi="Sakkal Majalla" w:cs="Sakkal Majalla"/>
          <w:b/>
          <w:bCs/>
          <w:sz w:val="28"/>
          <w:szCs w:val="28"/>
          <w:rtl/>
        </w:rPr>
        <w:t>الشــــــــــــركاء</w:t>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44765E" w:rsidRPr="001C5802">
        <w:rPr>
          <w:rFonts w:ascii="Sakkal Majalla" w:hAnsi="Sakkal Majalla" w:cs="Sakkal Majalla"/>
          <w:b/>
          <w:bCs/>
          <w:sz w:val="28"/>
          <w:szCs w:val="28"/>
          <w:rtl/>
        </w:rPr>
        <w:tab/>
      </w:r>
      <w:r w:rsidR="00AC2417" w:rsidRPr="001C5802">
        <w:rPr>
          <w:rFonts w:ascii="Sakkal Majalla" w:hAnsi="Sakkal Majalla" w:cs="Sakkal Majalla"/>
          <w:b/>
          <w:bCs/>
          <w:sz w:val="28"/>
          <w:szCs w:val="28"/>
          <w:rtl/>
        </w:rPr>
        <w:t xml:space="preserve"> </w:t>
      </w:r>
      <w:r w:rsidR="00782BE9" w:rsidRPr="001C5802">
        <w:rPr>
          <w:rFonts w:ascii="Sakkal Majalla" w:hAnsi="Sakkal Majalla" w:cs="Sakkal Majalla"/>
          <w:b/>
          <w:bCs/>
          <w:sz w:val="28"/>
          <w:szCs w:val="28"/>
          <w:rtl/>
        </w:rPr>
        <w:t>الموقرين</w:t>
      </w:r>
    </w:p>
    <w:p w14:paraId="7ACD28BC" w14:textId="05C95FAC" w:rsidR="00860A05" w:rsidRPr="001C5802" w:rsidRDefault="005E0A4F" w:rsidP="009C168C">
      <w:pPr>
        <w:bidi/>
        <w:spacing w:line="276" w:lineRule="auto"/>
        <w:jc w:val="both"/>
        <w:rPr>
          <w:rFonts w:ascii="Sakkal Majalla" w:hAnsi="Sakkal Majalla" w:cs="Sakkal Majalla"/>
          <w:b/>
          <w:bCs/>
          <w:sz w:val="28"/>
          <w:szCs w:val="28"/>
          <w:rtl/>
        </w:rPr>
      </w:pPr>
      <w:r w:rsidRPr="001C5802">
        <w:rPr>
          <w:rFonts w:ascii="Sakkal Majalla" w:hAnsi="Sakkal Majalla" w:cs="Sakkal Majalla"/>
          <w:b/>
          <w:bCs/>
          <w:sz w:val="28"/>
          <w:szCs w:val="28"/>
          <w:rtl/>
        </w:rPr>
        <w:t xml:space="preserve">شركة مجموعة البراك </w:t>
      </w:r>
      <w:r w:rsidR="00FB7316" w:rsidRPr="001C5802">
        <w:rPr>
          <w:rFonts w:ascii="Sakkal Majalla" w:hAnsi="Sakkal Majalla" w:cs="Sakkal Majalla"/>
          <w:b/>
          <w:bCs/>
          <w:sz w:val="28"/>
          <w:szCs w:val="28"/>
          <w:rtl/>
        </w:rPr>
        <w:t>للتجارة</w:t>
      </w:r>
      <w:r w:rsidRPr="001C5802">
        <w:rPr>
          <w:rFonts w:ascii="Sakkal Majalla" w:hAnsi="Sakkal Majalla" w:cs="Sakkal Majalla"/>
          <w:b/>
          <w:bCs/>
          <w:sz w:val="28"/>
          <w:szCs w:val="28"/>
          <w:rtl/>
        </w:rPr>
        <w:t xml:space="preserve"> </w:t>
      </w:r>
      <w:r w:rsidR="00FB7316" w:rsidRPr="001C5802">
        <w:rPr>
          <w:rFonts w:ascii="Sakkal Majalla" w:hAnsi="Sakkal Majalla" w:cs="Sakkal Majalla"/>
          <w:b/>
          <w:bCs/>
          <w:sz w:val="28"/>
          <w:szCs w:val="28"/>
          <w:rtl/>
        </w:rPr>
        <w:t>والصناعة</w:t>
      </w:r>
      <w:r w:rsidRPr="001C5802">
        <w:rPr>
          <w:rFonts w:ascii="Sakkal Majalla" w:hAnsi="Sakkal Majalla" w:cs="Sakkal Majalla"/>
          <w:b/>
          <w:bCs/>
          <w:sz w:val="28"/>
          <w:szCs w:val="28"/>
          <w:rtl/>
        </w:rPr>
        <w:t xml:space="preserve"> والمقاولات</w:t>
      </w:r>
      <w:r w:rsidR="00777144" w:rsidRPr="001C5802">
        <w:rPr>
          <w:rFonts w:ascii="Sakkal Majalla" w:hAnsi="Sakkal Majalla" w:cs="Sakkal Majalla"/>
          <w:b/>
          <w:bCs/>
          <w:sz w:val="28"/>
          <w:szCs w:val="28"/>
          <w:rtl/>
        </w:rPr>
        <w:t xml:space="preserve"> وفروعها</w:t>
      </w:r>
    </w:p>
    <w:p w14:paraId="5361FED0" w14:textId="600A00CA" w:rsidR="00DD1991" w:rsidRPr="001C5802" w:rsidRDefault="00F23764" w:rsidP="009C168C">
      <w:pPr>
        <w:bidi/>
        <w:spacing w:line="276" w:lineRule="auto"/>
        <w:jc w:val="both"/>
        <w:rPr>
          <w:rFonts w:ascii="Sakkal Majalla" w:hAnsi="Sakkal Majalla" w:cs="Sakkal Majalla"/>
          <w:b/>
          <w:bCs/>
          <w:sz w:val="28"/>
          <w:szCs w:val="28"/>
          <w:rtl/>
        </w:rPr>
      </w:pPr>
      <w:r w:rsidRPr="001C5802">
        <w:rPr>
          <w:rFonts w:ascii="Sakkal Majalla" w:hAnsi="Sakkal Majalla" w:cs="Sakkal Majalla"/>
          <w:b/>
          <w:bCs/>
          <w:sz w:val="28"/>
          <w:szCs w:val="28"/>
          <w:rtl/>
        </w:rPr>
        <w:t>الأحساء</w:t>
      </w:r>
      <w:r w:rsidR="00AC2417" w:rsidRPr="001C5802">
        <w:rPr>
          <w:rFonts w:ascii="Sakkal Majalla" w:hAnsi="Sakkal Majalla" w:cs="Sakkal Majalla"/>
          <w:b/>
          <w:bCs/>
          <w:sz w:val="28"/>
          <w:szCs w:val="28"/>
          <w:rtl/>
        </w:rPr>
        <w:t xml:space="preserve"> </w:t>
      </w:r>
      <w:r w:rsidR="007A0CA2" w:rsidRPr="001C5802">
        <w:rPr>
          <w:rFonts w:ascii="Sakkal Majalla" w:hAnsi="Sakkal Majalla" w:cs="Sakkal Majalla"/>
          <w:b/>
          <w:bCs/>
          <w:sz w:val="28"/>
          <w:szCs w:val="28"/>
          <w:rtl/>
        </w:rPr>
        <w:t>ـ</w:t>
      </w:r>
      <w:r w:rsidR="00AC2417" w:rsidRPr="001C5802">
        <w:rPr>
          <w:rFonts w:ascii="Sakkal Majalla" w:hAnsi="Sakkal Majalla" w:cs="Sakkal Majalla"/>
          <w:b/>
          <w:bCs/>
          <w:sz w:val="28"/>
          <w:szCs w:val="28"/>
          <w:rtl/>
        </w:rPr>
        <w:t xml:space="preserve"> </w:t>
      </w:r>
      <w:r w:rsidR="007A0CA2" w:rsidRPr="001C5802">
        <w:rPr>
          <w:rFonts w:ascii="Sakkal Majalla" w:hAnsi="Sakkal Majalla" w:cs="Sakkal Majalla"/>
          <w:b/>
          <w:bCs/>
          <w:sz w:val="28"/>
          <w:szCs w:val="28"/>
          <w:rtl/>
        </w:rPr>
        <w:t>المملكـة</w:t>
      </w:r>
      <w:r w:rsidR="00AC2417" w:rsidRPr="001C5802">
        <w:rPr>
          <w:rFonts w:ascii="Sakkal Majalla" w:hAnsi="Sakkal Majalla" w:cs="Sakkal Majalla"/>
          <w:b/>
          <w:bCs/>
          <w:sz w:val="28"/>
          <w:szCs w:val="28"/>
          <w:rtl/>
        </w:rPr>
        <w:t xml:space="preserve"> </w:t>
      </w:r>
      <w:r w:rsidR="007A0CA2" w:rsidRPr="001C5802">
        <w:rPr>
          <w:rFonts w:ascii="Sakkal Majalla" w:hAnsi="Sakkal Majalla" w:cs="Sakkal Majalla"/>
          <w:b/>
          <w:bCs/>
          <w:sz w:val="28"/>
          <w:szCs w:val="28"/>
          <w:rtl/>
        </w:rPr>
        <w:t>العـربيـة</w:t>
      </w:r>
      <w:r w:rsidR="00AC2417" w:rsidRPr="001C5802">
        <w:rPr>
          <w:rFonts w:ascii="Sakkal Majalla" w:hAnsi="Sakkal Majalla" w:cs="Sakkal Majalla"/>
          <w:b/>
          <w:bCs/>
          <w:sz w:val="28"/>
          <w:szCs w:val="28"/>
          <w:rtl/>
        </w:rPr>
        <w:t xml:space="preserve"> </w:t>
      </w:r>
      <w:r w:rsidR="007A0CA2" w:rsidRPr="001C5802">
        <w:rPr>
          <w:rFonts w:ascii="Sakkal Majalla" w:hAnsi="Sakkal Majalla" w:cs="Sakkal Majalla"/>
          <w:b/>
          <w:bCs/>
          <w:sz w:val="28"/>
          <w:szCs w:val="28"/>
          <w:rtl/>
        </w:rPr>
        <w:t>السعـوديـة</w:t>
      </w:r>
    </w:p>
    <w:p w14:paraId="71796087" w14:textId="0E1A2EC3" w:rsidR="00DD1991" w:rsidRPr="001C5802" w:rsidRDefault="00DD1991" w:rsidP="009C168C">
      <w:pPr>
        <w:bidi/>
        <w:spacing w:before="240" w:line="276" w:lineRule="auto"/>
        <w:jc w:val="both"/>
        <w:rPr>
          <w:rFonts w:ascii="Sakkal Majalla" w:hAnsi="Sakkal Majalla" w:cs="Sakkal Majalla"/>
          <w:bCs/>
          <w:sz w:val="28"/>
          <w:szCs w:val="28"/>
          <w:rtl/>
        </w:rPr>
      </w:pPr>
      <w:r w:rsidRPr="001C5802">
        <w:rPr>
          <w:rFonts w:ascii="Sakkal Majalla" w:hAnsi="Sakkal Majalla" w:cs="Sakkal Majalla"/>
          <w:bCs/>
          <w:sz w:val="28"/>
          <w:szCs w:val="28"/>
          <w:rtl/>
        </w:rPr>
        <w:t>التقرير</w:t>
      </w:r>
      <w:r w:rsidR="00AC2417" w:rsidRPr="001C5802">
        <w:rPr>
          <w:rFonts w:ascii="Sakkal Majalla" w:hAnsi="Sakkal Majalla" w:cs="Sakkal Majalla"/>
          <w:bCs/>
          <w:sz w:val="28"/>
          <w:szCs w:val="28"/>
          <w:rtl/>
        </w:rPr>
        <w:t xml:space="preserve"> </w:t>
      </w:r>
      <w:r w:rsidRPr="001C5802">
        <w:rPr>
          <w:rFonts w:ascii="Sakkal Majalla" w:hAnsi="Sakkal Majalla" w:cs="Sakkal Majalla"/>
          <w:bCs/>
          <w:sz w:val="28"/>
          <w:szCs w:val="28"/>
          <w:rtl/>
        </w:rPr>
        <w:t>عن</w:t>
      </w:r>
      <w:r w:rsidR="00AC2417" w:rsidRPr="001C5802">
        <w:rPr>
          <w:rFonts w:ascii="Sakkal Majalla" w:hAnsi="Sakkal Majalla" w:cs="Sakkal Majalla"/>
          <w:bCs/>
          <w:sz w:val="28"/>
          <w:szCs w:val="28"/>
          <w:rtl/>
        </w:rPr>
        <w:t xml:space="preserve"> </w:t>
      </w:r>
      <w:r w:rsidRPr="001C5802">
        <w:rPr>
          <w:rFonts w:ascii="Sakkal Majalla" w:hAnsi="Sakkal Majalla" w:cs="Sakkal Majalla"/>
          <w:bCs/>
          <w:sz w:val="28"/>
          <w:szCs w:val="28"/>
          <w:rtl/>
        </w:rPr>
        <w:t>مراجعة</w:t>
      </w:r>
      <w:r w:rsidR="00AC2417" w:rsidRPr="001C5802">
        <w:rPr>
          <w:rFonts w:ascii="Sakkal Majalla" w:hAnsi="Sakkal Majalla" w:cs="Sakkal Majalla"/>
          <w:bCs/>
          <w:sz w:val="28"/>
          <w:szCs w:val="28"/>
          <w:rtl/>
        </w:rPr>
        <w:t xml:space="preserve"> </w:t>
      </w:r>
      <w:r w:rsidRPr="001C5802">
        <w:rPr>
          <w:rFonts w:ascii="Sakkal Majalla" w:hAnsi="Sakkal Majalla" w:cs="Sakkal Majalla"/>
          <w:bCs/>
          <w:sz w:val="28"/>
          <w:szCs w:val="28"/>
          <w:rtl/>
        </w:rPr>
        <w:t>القوائم</w:t>
      </w:r>
      <w:r w:rsidR="00AC2417" w:rsidRPr="001C5802">
        <w:rPr>
          <w:rFonts w:ascii="Sakkal Majalla" w:hAnsi="Sakkal Majalla" w:cs="Sakkal Majalla"/>
          <w:bCs/>
          <w:sz w:val="28"/>
          <w:szCs w:val="28"/>
          <w:rtl/>
        </w:rPr>
        <w:t xml:space="preserve"> </w:t>
      </w:r>
      <w:r w:rsidRPr="001C5802">
        <w:rPr>
          <w:rFonts w:ascii="Sakkal Majalla" w:hAnsi="Sakkal Majalla" w:cs="Sakkal Majalla"/>
          <w:bCs/>
          <w:sz w:val="28"/>
          <w:szCs w:val="28"/>
          <w:rtl/>
        </w:rPr>
        <w:t>المالية</w:t>
      </w:r>
    </w:p>
    <w:p w14:paraId="44001127" w14:textId="01CAB832" w:rsidR="008D5F44" w:rsidRPr="001C5802" w:rsidRDefault="008D5F44" w:rsidP="009C168C">
      <w:pPr>
        <w:bidi/>
        <w:spacing w:before="240" w:line="276" w:lineRule="auto"/>
        <w:jc w:val="lowKashida"/>
        <w:rPr>
          <w:rFonts w:ascii="Sakkal Majalla" w:hAnsi="Sakkal Majalla" w:cs="Sakkal Majalla"/>
          <w:b/>
          <w:bCs/>
          <w:sz w:val="28"/>
          <w:szCs w:val="28"/>
          <w:u w:val="single"/>
          <w:rtl/>
        </w:rPr>
      </w:pPr>
      <w:r w:rsidRPr="001C5802">
        <w:rPr>
          <w:rFonts w:ascii="Sakkal Majalla" w:hAnsi="Sakkal Majalla" w:cs="Sakkal Majalla"/>
          <w:b/>
          <w:bCs/>
          <w:sz w:val="28"/>
          <w:szCs w:val="28"/>
          <w:u w:val="single"/>
          <w:rtl/>
        </w:rPr>
        <w:t>الرأي</w:t>
      </w:r>
    </w:p>
    <w:p w14:paraId="519ED15F" w14:textId="45C9E14D" w:rsidR="008D5F44"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 xml:space="preserve">لقد راجعنا القوائم المالية </w:t>
      </w:r>
      <w:bookmarkStart w:id="6" w:name="_Hlk124257982"/>
      <w:r w:rsidRPr="00C13D07">
        <w:rPr>
          <w:rFonts w:ascii="Sakkal Majalla" w:hAnsi="Sakkal Majalla" w:cs="Sakkal Majalla"/>
          <w:sz w:val="26"/>
          <w:szCs w:val="26"/>
          <w:rtl/>
        </w:rPr>
        <w:t>لشركة مجموعة البراك للتجارة والصناعة والمقاولات وفروعها - شركة ذات مسؤولية محدودة (ويشار إليها بالمنشأة)</w:t>
      </w:r>
      <w:r w:rsidRPr="00C13D07">
        <w:rPr>
          <w:rFonts w:ascii="Sakkal Majalla" w:hAnsi="Sakkal Majalla" w:cs="Sakkal Majalla" w:hint="cs"/>
          <w:sz w:val="26"/>
          <w:szCs w:val="26"/>
          <w:rtl/>
        </w:rPr>
        <w:t xml:space="preserve">، </w:t>
      </w:r>
      <w:r w:rsidRPr="00C13D07">
        <w:rPr>
          <w:rFonts w:ascii="Sakkal Majalla" w:hAnsi="Sakkal Majalla" w:cs="Sakkal Majalla"/>
          <w:sz w:val="26"/>
          <w:szCs w:val="26"/>
          <w:rtl/>
        </w:rPr>
        <w:t xml:space="preserve">والتي تشمل قائمة المركز المالي كما في 31 ديسمبر </w:t>
      </w:r>
      <w:r w:rsidR="00834BE8" w:rsidRPr="00C13D07">
        <w:rPr>
          <w:rFonts w:ascii="Sakkal Majalla" w:hAnsi="Sakkal Majalla" w:cs="Sakkal Majalla" w:hint="cs"/>
          <w:sz w:val="26"/>
          <w:szCs w:val="26"/>
          <w:rtl/>
        </w:rPr>
        <w:t>2023</w:t>
      </w:r>
      <w:r w:rsidRPr="00C13D07">
        <w:rPr>
          <w:rFonts w:ascii="Sakkal Majalla" w:hAnsi="Sakkal Majalla" w:cs="Sakkal Majalla"/>
          <w:sz w:val="26"/>
          <w:szCs w:val="26"/>
          <w:rtl/>
        </w:rPr>
        <w:t>م</w:t>
      </w:r>
      <w:r w:rsidRPr="00C13D07">
        <w:rPr>
          <w:rFonts w:ascii="Sakkal Majalla" w:hAnsi="Sakkal Majalla" w:cs="Sakkal Majalla" w:hint="cs"/>
          <w:sz w:val="26"/>
          <w:szCs w:val="26"/>
          <w:rtl/>
        </w:rPr>
        <w:t>،</w:t>
      </w:r>
      <w:r w:rsidRPr="00C13D07">
        <w:rPr>
          <w:rFonts w:ascii="Sakkal Majalla" w:hAnsi="Sakkal Majalla" w:cs="Sakkal Majalla"/>
          <w:sz w:val="26"/>
          <w:szCs w:val="26"/>
          <w:rtl/>
        </w:rPr>
        <w:t xml:space="preserve"> وقائمة </w:t>
      </w:r>
      <w:r w:rsidRPr="00C13D07">
        <w:rPr>
          <w:rFonts w:ascii="Sakkal Majalla" w:hAnsi="Sakkal Majalla" w:cs="Sakkal Majalla" w:hint="eastAsia"/>
          <w:sz w:val="26"/>
          <w:szCs w:val="26"/>
          <w:rtl/>
        </w:rPr>
        <w:t>الربح</w:t>
      </w:r>
      <w:r w:rsidRPr="00C13D07">
        <w:rPr>
          <w:rFonts w:ascii="Sakkal Majalla" w:hAnsi="Sakkal Majalla" w:cs="Sakkal Majalla"/>
          <w:sz w:val="26"/>
          <w:szCs w:val="26"/>
          <w:rtl/>
        </w:rPr>
        <w:t xml:space="preserve"> </w:t>
      </w:r>
      <w:r w:rsidRPr="00C13D07">
        <w:rPr>
          <w:rFonts w:ascii="Sakkal Majalla" w:hAnsi="Sakkal Majalla" w:cs="Sakkal Majalla" w:hint="eastAsia"/>
          <w:sz w:val="26"/>
          <w:szCs w:val="26"/>
          <w:rtl/>
        </w:rPr>
        <w:t>أو</w:t>
      </w:r>
      <w:r w:rsidRPr="00C13D07">
        <w:rPr>
          <w:rFonts w:ascii="Sakkal Majalla" w:hAnsi="Sakkal Majalla" w:cs="Sakkal Majalla"/>
          <w:sz w:val="26"/>
          <w:szCs w:val="26"/>
          <w:rtl/>
        </w:rPr>
        <w:t xml:space="preserve"> </w:t>
      </w:r>
      <w:r w:rsidRPr="00C13D07">
        <w:rPr>
          <w:rFonts w:ascii="Sakkal Majalla" w:hAnsi="Sakkal Majalla" w:cs="Sakkal Majalla" w:hint="eastAsia"/>
          <w:sz w:val="26"/>
          <w:szCs w:val="26"/>
          <w:rtl/>
        </w:rPr>
        <w:t>الخسارة</w:t>
      </w:r>
      <w:r w:rsidRPr="00C13D07">
        <w:rPr>
          <w:rFonts w:ascii="Sakkal Majalla" w:hAnsi="Sakkal Majalla" w:cs="Sakkal Majalla"/>
          <w:sz w:val="26"/>
          <w:szCs w:val="26"/>
          <w:rtl/>
        </w:rPr>
        <w:t xml:space="preserve"> والدخل الشامل الآخر وقائمة التغيرات في حقوق </w:t>
      </w:r>
      <w:r w:rsidRPr="00C13D07">
        <w:rPr>
          <w:rFonts w:ascii="Sakkal Majalla" w:hAnsi="Sakkal Majalla" w:cs="Sakkal Majalla" w:hint="eastAsia"/>
          <w:sz w:val="26"/>
          <w:szCs w:val="26"/>
          <w:rtl/>
        </w:rPr>
        <w:t>الملكية،</w:t>
      </w:r>
      <w:r w:rsidRPr="00C13D07">
        <w:rPr>
          <w:rFonts w:ascii="Sakkal Majalla" w:hAnsi="Sakkal Majalla" w:cs="Sakkal Majalla"/>
          <w:sz w:val="26"/>
          <w:szCs w:val="26"/>
          <w:rtl/>
        </w:rPr>
        <w:t xml:space="preserve"> وقائمة التدفقات النقدية للسنة المنتهية في ذلك التاريخ</w:t>
      </w:r>
      <w:r w:rsidRPr="00C13D07">
        <w:rPr>
          <w:rFonts w:ascii="Sakkal Majalla" w:hAnsi="Sakkal Majalla" w:cs="Sakkal Majalla" w:hint="cs"/>
          <w:sz w:val="26"/>
          <w:szCs w:val="26"/>
          <w:rtl/>
        </w:rPr>
        <w:t>،</w:t>
      </w:r>
      <w:r w:rsidRPr="00C13D07">
        <w:rPr>
          <w:rFonts w:ascii="Sakkal Majalla" w:hAnsi="Sakkal Majalla" w:cs="Sakkal Majalla"/>
          <w:sz w:val="26"/>
          <w:szCs w:val="26"/>
          <w:rtl/>
        </w:rPr>
        <w:t xml:space="preserve"> والإيضاحات المرفقة بالقوائم المالية</w:t>
      </w:r>
      <w:r w:rsidRPr="00C13D07">
        <w:rPr>
          <w:rFonts w:ascii="Sakkal Majalla" w:hAnsi="Sakkal Majalla" w:cs="Sakkal Majalla" w:hint="cs"/>
          <w:sz w:val="26"/>
          <w:szCs w:val="26"/>
          <w:rtl/>
        </w:rPr>
        <w:t>،</w:t>
      </w:r>
      <w:r w:rsidRPr="00C13D07">
        <w:rPr>
          <w:rFonts w:ascii="Sakkal Majalla" w:hAnsi="Sakkal Majalla" w:cs="Sakkal Majalla"/>
          <w:sz w:val="26"/>
          <w:szCs w:val="26"/>
          <w:rtl/>
        </w:rPr>
        <w:t xml:space="preserve"> بما في ذلك ملخص للسياسات المحاسبية المهمة</w:t>
      </w:r>
      <w:bookmarkEnd w:id="6"/>
      <w:r w:rsidRPr="00C13D07">
        <w:rPr>
          <w:rFonts w:ascii="Sakkal Majalla" w:hAnsi="Sakkal Majalla" w:cs="Sakkal Majalla"/>
          <w:sz w:val="26"/>
          <w:szCs w:val="26"/>
          <w:rtl/>
        </w:rPr>
        <w:t>.</w:t>
      </w:r>
    </w:p>
    <w:p w14:paraId="54D2F8EF" w14:textId="61246DAE" w:rsidR="008D5F44"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bookmarkStart w:id="7" w:name="_Hlk124258008"/>
      <w:r w:rsidRPr="00C13D07">
        <w:rPr>
          <w:rFonts w:ascii="Sakkal Majalla" w:hAnsi="Sakkal Majalla" w:cs="Sakkal Majalla"/>
          <w:sz w:val="26"/>
          <w:szCs w:val="26"/>
          <w:rtl/>
        </w:rPr>
        <w:t xml:space="preserve">وفي </w:t>
      </w:r>
      <w:r w:rsidRPr="00C13D07">
        <w:rPr>
          <w:rFonts w:ascii="Sakkal Majalla" w:hAnsi="Sakkal Majalla" w:cs="Sakkal Majalla" w:hint="cs"/>
          <w:sz w:val="26"/>
          <w:szCs w:val="26"/>
          <w:rtl/>
        </w:rPr>
        <w:t>رأينا،</w:t>
      </w:r>
      <w:r w:rsidRPr="00C13D07">
        <w:rPr>
          <w:rFonts w:ascii="Sakkal Majalla" w:hAnsi="Sakkal Majalla" w:cs="Sakkal Majalla"/>
          <w:sz w:val="26"/>
          <w:szCs w:val="26"/>
          <w:rtl/>
        </w:rPr>
        <w:t xml:space="preserve"> </w:t>
      </w:r>
      <w:bookmarkStart w:id="8" w:name="_Hlk125273512"/>
      <w:r w:rsidRPr="00C13D07">
        <w:rPr>
          <w:rFonts w:ascii="Sakkal Majalla" w:hAnsi="Sakkal Majalla" w:cs="Sakkal Majalla"/>
          <w:sz w:val="26"/>
          <w:szCs w:val="26"/>
          <w:rtl/>
        </w:rPr>
        <w:t xml:space="preserve">فإن القوائم المالية المرفقة تعرض بشكل </w:t>
      </w:r>
      <w:r w:rsidRPr="00C13D07">
        <w:rPr>
          <w:rFonts w:ascii="Sakkal Majalla" w:hAnsi="Sakkal Majalla" w:cs="Sakkal Majalla" w:hint="cs"/>
          <w:sz w:val="26"/>
          <w:szCs w:val="26"/>
          <w:rtl/>
        </w:rPr>
        <w:t>عادل،</w:t>
      </w:r>
      <w:r w:rsidRPr="00C13D07">
        <w:rPr>
          <w:rFonts w:ascii="Sakkal Majalla" w:hAnsi="Sakkal Majalla" w:cs="Sakkal Majalla"/>
          <w:sz w:val="26"/>
          <w:szCs w:val="26"/>
          <w:rtl/>
        </w:rPr>
        <w:t xml:space="preserve"> من جميع الجوانب </w:t>
      </w:r>
      <w:r w:rsidRPr="00C13D07">
        <w:rPr>
          <w:rFonts w:ascii="Sakkal Majalla" w:hAnsi="Sakkal Majalla" w:cs="Sakkal Majalla" w:hint="cs"/>
          <w:sz w:val="26"/>
          <w:szCs w:val="26"/>
          <w:rtl/>
        </w:rPr>
        <w:t>الجوهرية،</w:t>
      </w:r>
      <w:r w:rsidRPr="00C13D07">
        <w:rPr>
          <w:rFonts w:ascii="Sakkal Majalla" w:hAnsi="Sakkal Majalla" w:cs="Sakkal Majalla"/>
          <w:sz w:val="26"/>
          <w:szCs w:val="26"/>
          <w:rtl/>
        </w:rPr>
        <w:t xml:space="preserve"> المركز المالي للمنشأة كما في 31 ديسمبر </w:t>
      </w:r>
      <w:r w:rsidR="00834BE8" w:rsidRPr="00C13D07">
        <w:rPr>
          <w:rFonts w:ascii="Sakkal Majalla" w:hAnsi="Sakkal Majalla" w:cs="Sakkal Majalla" w:hint="cs"/>
          <w:sz w:val="26"/>
          <w:szCs w:val="26"/>
          <w:rtl/>
        </w:rPr>
        <w:t>2023</w:t>
      </w:r>
      <w:r w:rsidRPr="00C13D07">
        <w:rPr>
          <w:rFonts w:ascii="Sakkal Majalla" w:hAnsi="Sakkal Majalla" w:cs="Sakkal Majalla"/>
          <w:sz w:val="26"/>
          <w:szCs w:val="26"/>
          <w:rtl/>
        </w:rPr>
        <w:t>م وأدائها المالي وتدفقاتها النقدية للسنة المنتهية في ذلك التاريخ وفقاً للمعيار الدولي للتقرير المالي للمنشآت الصغيرة و</w:t>
      </w:r>
      <w:r w:rsidRPr="00C13D07">
        <w:rPr>
          <w:rFonts w:ascii="Sakkal Majalla" w:hAnsi="Sakkal Majalla" w:cs="Sakkal Majalla" w:hint="cs"/>
          <w:sz w:val="26"/>
          <w:szCs w:val="26"/>
          <w:rtl/>
        </w:rPr>
        <w:t>ال</w:t>
      </w:r>
      <w:r w:rsidRPr="00C13D07">
        <w:rPr>
          <w:rFonts w:ascii="Sakkal Majalla" w:hAnsi="Sakkal Majalla" w:cs="Sakkal Majalla"/>
          <w:sz w:val="26"/>
          <w:szCs w:val="26"/>
          <w:rtl/>
        </w:rPr>
        <w:t>متوسطة المعتمد في المملكة العربية السعودية والمعايير والإصدارات الأخرى المعتمدة من الهيئة السعودية للمراجعين والمحاسبين</w:t>
      </w:r>
      <w:bookmarkEnd w:id="7"/>
      <w:bookmarkEnd w:id="8"/>
      <w:r w:rsidRPr="00C13D07">
        <w:rPr>
          <w:rFonts w:ascii="Sakkal Majalla" w:hAnsi="Sakkal Majalla" w:cs="Sakkal Majalla"/>
          <w:sz w:val="26"/>
          <w:szCs w:val="26"/>
          <w:rtl/>
        </w:rPr>
        <w:t>.</w:t>
      </w:r>
    </w:p>
    <w:p w14:paraId="1D832F49" w14:textId="4BB23F85" w:rsidR="008D5F44" w:rsidRPr="00483A56" w:rsidRDefault="008D5F44" w:rsidP="00C13D07">
      <w:pPr>
        <w:bidi/>
        <w:spacing w:before="240" w:line="276" w:lineRule="auto"/>
        <w:jc w:val="lowKashida"/>
        <w:rPr>
          <w:rFonts w:ascii="Sakkal Majalla" w:hAnsi="Sakkal Majalla" w:cs="Sakkal Majalla"/>
          <w:b/>
          <w:bCs/>
          <w:sz w:val="28"/>
          <w:szCs w:val="28"/>
          <w:u w:val="single"/>
          <w:rtl/>
        </w:rPr>
      </w:pPr>
      <w:r w:rsidRPr="00483A56">
        <w:rPr>
          <w:rFonts w:ascii="Sakkal Majalla" w:hAnsi="Sakkal Majalla" w:cs="Sakkal Majalla"/>
          <w:b/>
          <w:bCs/>
          <w:sz w:val="28"/>
          <w:szCs w:val="28"/>
          <w:u w:val="single"/>
          <w:rtl/>
        </w:rPr>
        <w:t>أساس الرأي</w:t>
      </w:r>
    </w:p>
    <w:p w14:paraId="15F8D956" w14:textId="0768F8FB" w:rsidR="008D5F44" w:rsidRPr="0044765E"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لقد</w:t>
      </w:r>
      <w:r w:rsidRPr="0044765E">
        <w:rPr>
          <w:rFonts w:ascii="Sakkal Majalla" w:hAnsi="Sakkal Majalla" w:cs="Sakkal Majalla"/>
          <w:sz w:val="26"/>
          <w:szCs w:val="26"/>
          <w:rtl/>
        </w:rPr>
        <w:t xml:space="preserve"> قمنا بالمراجعة وفقاً للمعايير الدولية للمراجعة المعتمدة في المملكة العربية السعودية. ومسؤولياتنا بموجب تلك المعايير موضحة بالتفصيل في "قسم مسؤوليات المراجع عن مراجعة القوائم المالية" الوارد في تقريرنا. ونحن مستقلون عن المنشأة وفقاً لقواعد سلوك وآداب المهنة المعتمدة في المملكة العربية السعودية وذات الصلة بمراجعتنا للقوائم المالية، وقد وفّينا أيضاً بمسؤولياتنا الأخلاقية وفقاً لهذه القواعد. وفي اعتقادنا فإن أدلة المراجعة التي حصلنا عليها تُعد كافية ومناسبة لتوفير أساس لإبداء رأينا</w:t>
      </w:r>
      <w:r w:rsidRPr="0044765E">
        <w:rPr>
          <w:rFonts w:ascii="Sakkal Majalla" w:hAnsi="Sakkal Majalla" w:cs="Sakkal Majalla" w:hint="cs"/>
          <w:sz w:val="26"/>
          <w:szCs w:val="26"/>
          <w:rtl/>
        </w:rPr>
        <w:t>.</w:t>
      </w:r>
    </w:p>
    <w:p w14:paraId="20D02C90" w14:textId="77777777" w:rsidR="006429DC" w:rsidRPr="00783094" w:rsidRDefault="006429DC" w:rsidP="00C13D07">
      <w:pPr>
        <w:bidi/>
        <w:spacing w:before="240" w:line="276" w:lineRule="auto"/>
        <w:jc w:val="lowKashida"/>
        <w:rPr>
          <w:rFonts w:ascii="Sakkal Majalla" w:hAnsi="Sakkal Majalla" w:cs="Sakkal Majalla"/>
          <w:b/>
          <w:bCs/>
          <w:sz w:val="28"/>
          <w:szCs w:val="28"/>
          <w:u w:val="single"/>
          <w:rtl/>
        </w:rPr>
      </w:pPr>
      <w:r w:rsidRPr="00783094">
        <w:rPr>
          <w:rFonts w:ascii="Sakkal Majalla" w:hAnsi="Sakkal Majalla" w:cs="Sakkal Majalla"/>
          <w:b/>
          <w:bCs/>
          <w:sz w:val="28"/>
          <w:szCs w:val="28"/>
          <w:u w:val="single"/>
          <w:rtl/>
        </w:rPr>
        <w:t>عدم التأكد الجوهري المتعلق بالاستمرارية</w:t>
      </w:r>
    </w:p>
    <w:p w14:paraId="6D4A50E6" w14:textId="6C3E3794" w:rsidR="006429DC" w:rsidRPr="00C13D07" w:rsidRDefault="00372216" w:rsidP="00C13D07">
      <w:pPr>
        <w:tabs>
          <w:tab w:val="left" w:pos="-5314"/>
        </w:tabs>
        <w:bidi/>
        <w:spacing w:before="120" w:line="276" w:lineRule="auto"/>
        <w:ind w:left="-6"/>
        <w:jc w:val="mediumKashida"/>
        <w:rPr>
          <w:rFonts w:ascii="Sakkal Majalla" w:hAnsi="Sakkal Majalla" w:cs="Sakkal Majalla"/>
          <w:sz w:val="26"/>
          <w:szCs w:val="26"/>
          <w:rtl/>
        </w:rPr>
      </w:pPr>
      <w:r w:rsidRPr="00C13D07">
        <w:rPr>
          <w:rFonts w:ascii="Sakkal Majalla" w:hAnsi="Sakkal Majalla" w:cs="Sakkal Majalla"/>
          <w:sz w:val="26"/>
          <w:szCs w:val="26"/>
          <w:rtl/>
        </w:rPr>
        <w:t xml:space="preserve">نود أن نلفت الانتباه للإيضاح رقم (2-4) المرفق بالقوائم المالية الذي يشير إلى أن المنشأة تكبدت صافي خسارة متراكمة قدرها 8,107,403 ريال سعودي خلال السنة المنتهية في 31 ديسمبر 2023م </w:t>
      </w:r>
      <w:r w:rsidR="00775832">
        <w:rPr>
          <w:rFonts w:ascii="Sakkal Majalla" w:hAnsi="Sakkal Majalla" w:cs="Sakkal Majalla" w:hint="cs"/>
          <w:sz w:val="26"/>
          <w:szCs w:val="26"/>
          <w:rtl/>
        </w:rPr>
        <w:t xml:space="preserve">، </w:t>
      </w:r>
      <w:r w:rsidRPr="00C13D07">
        <w:rPr>
          <w:rFonts w:ascii="Sakkal Majalla" w:hAnsi="Sakkal Majalla" w:cs="Sakkal Majalla"/>
          <w:sz w:val="26"/>
          <w:szCs w:val="26"/>
          <w:rtl/>
        </w:rPr>
        <w:t>تجاوزت رأس المال كما هو مذكور بالإيضاح المشار</w:t>
      </w:r>
      <w:r w:rsidR="009532E1" w:rsidRPr="00C13D07">
        <w:rPr>
          <w:rFonts w:ascii="Sakkal Majalla" w:hAnsi="Sakkal Majalla" w:cs="Sakkal Majalla" w:hint="cs"/>
          <w:sz w:val="26"/>
          <w:szCs w:val="26"/>
          <w:rtl/>
        </w:rPr>
        <w:t xml:space="preserve"> </w:t>
      </w:r>
      <w:r w:rsidRPr="00C13D07">
        <w:rPr>
          <w:rFonts w:ascii="Sakkal Majalla" w:hAnsi="Sakkal Majalla" w:cs="Sakkal Majalla"/>
          <w:sz w:val="26"/>
          <w:szCs w:val="26"/>
          <w:rtl/>
        </w:rPr>
        <w:t>إليه. ووفقا</w:t>
      </w:r>
      <w:r w:rsidR="00775832">
        <w:rPr>
          <w:rFonts w:ascii="Sakkal Majalla" w:hAnsi="Sakkal Majalla" w:cs="Sakkal Majalla" w:hint="cs"/>
          <w:sz w:val="26"/>
          <w:szCs w:val="26"/>
          <w:rtl/>
        </w:rPr>
        <w:t>ً</w:t>
      </w:r>
      <w:r w:rsidRPr="00C13D07">
        <w:rPr>
          <w:rFonts w:ascii="Sakkal Majalla" w:hAnsi="Sakkal Majalla" w:cs="Sakkal Majalla"/>
          <w:sz w:val="26"/>
          <w:szCs w:val="26"/>
          <w:rtl/>
        </w:rPr>
        <w:t xml:space="preserve"> لما هو مذكور الإيضاح رقم (2-4)، فإن هذه الأحداث أو الظروف، جانباً إلى جنب مع الأمور الأخرى تشير إلى وجود عدم تأكد جوهري قد يثير شكوكاً كبيرة حول قدرة المنشأة على البقاء كمنشأة مستمرة. ولم يتم تعديل رأينا بهذا الأمر</w:t>
      </w:r>
      <w:r w:rsidR="006429DC" w:rsidRPr="00C13D07">
        <w:rPr>
          <w:rFonts w:ascii="Sakkal Majalla" w:hAnsi="Sakkal Majalla" w:cs="Sakkal Majalla"/>
          <w:sz w:val="26"/>
          <w:szCs w:val="26"/>
          <w:rtl/>
        </w:rPr>
        <w:t>.</w:t>
      </w:r>
    </w:p>
    <w:p w14:paraId="36ABD7FF" w14:textId="15B53423" w:rsidR="00721968" w:rsidRPr="00721968" w:rsidRDefault="00721968" w:rsidP="00C13D07">
      <w:pPr>
        <w:bidi/>
        <w:spacing w:before="240" w:line="276" w:lineRule="auto"/>
        <w:jc w:val="lowKashida"/>
        <w:rPr>
          <w:rFonts w:ascii="Sakkal Majalla" w:hAnsi="Sakkal Majalla" w:cs="Sakkal Majalla"/>
          <w:b/>
          <w:bCs/>
          <w:sz w:val="28"/>
          <w:szCs w:val="28"/>
          <w:u w:val="single"/>
          <w:rtl/>
        </w:rPr>
      </w:pPr>
      <w:r w:rsidRPr="00721968">
        <w:rPr>
          <w:rFonts w:ascii="Sakkal Majalla" w:hAnsi="Sakkal Majalla" w:cs="Sakkal Majalla" w:hint="cs"/>
          <w:b/>
          <w:bCs/>
          <w:sz w:val="28"/>
          <w:szCs w:val="28"/>
          <w:u w:val="single"/>
          <w:rtl/>
        </w:rPr>
        <w:t>لفت انتباه</w:t>
      </w:r>
    </w:p>
    <w:p w14:paraId="5A9C1812" w14:textId="77777777" w:rsidR="00C13D07" w:rsidRDefault="00721968"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hint="cs"/>
          <w:sz w:val="26"/>
          <w:szCs w:val="26"/>
          <w:rtl/>
        </w:rPr>
        <w:t xml:space="preserve">نود أن نلفت الانتباه إلى الإيضاح رقم (1) من هذه القوائم المالية، والذي </w:t>
      </w:r>
      <w:r w:rsidR="007C2DEF" w:rsidRPr="00C13D07">
        <w:rPr>
          <w:rFonts w:ascii="Sakkal Majalla" w:hAnsi="Sakkal Majalla" w:cs="Sakkal Majalla" w:hint="cs"/>
          <w:sz w:val="26"/>
          <w:szCs w:val="26"/>
          <w:rtl/>
        </w:rPr>
        <w:t>يشير إلى أن</w:t>
      </w:r>
      <w:r w:rsidRPr="00C13D07">
        <w:rPr>
          <w:rFonts w:ascii="Sakkal Majalla" w:hAnsi="Sakkal Majalla" w:cs="Sakkal Majalla" w:hint="cs"/>
          <w:sz w:val="26"/>
          <w:szCs w:val="26"/>
          <w:rtl/>
        </w:rPr>
        <w:t xml:space="preserve"> الشركة قامت بتحويل بعض أعمالها </w:t>
      </w:r>
      <w:r w:rsidR="00F85842" w:rsidRPr="00C13D07">
        <w:rPr>
          <w:rFonts w:ascii="Sakkal Majalla" w:hAnsi="Sakkal Majalla" w:cs="Sakkal Majalla" w:hint="cs"/>
          <w:sz w:val="26"/>
          <w:szCs w:val="26"/>
          <w:rtl/>
        </w:rPr>
        <w:t>من خلال تحويل السجلات التجارية بما لها وبما عليها إلى شركة البلور للصناعة (طرف ذو علاقة مملوك للشركاء)</w:t>
      </w:r>
      <w:r w:rsidRPr="00C13D07">
        <w:rPr>
          <w:rFonts w:ascii="Sakkal Majalla" w:hAnsi="Sakkal Majalla" w:cs="Sakkal Majalla" w:hint="cs"/>
          <w:sz w:val="26"/>
          <w:szCs w:val="26"/>
          <w:rtl/>
        </w:rPr>
        <w:t>. ولم يتم تعديل رأينا فيما يتعلق بهذا الأمر.</w:t>
      </w:r>
    </w:p>
    <w:p w14:paraId="047D7404" w14:textId="79841164" w:rsidR="009C168C" w:rsidRPr="00C13D07" w:rsidRDefault="009C168C"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br w:type="page"/>
      </w:r>
    </w:p>
    <w:p w14:paraId="75CBB63E" w14:textId="77777777" w:rsidR="009C168C" w:rsidRPr="001C5802" w:rsidRDefault="009C168C" w:rsidP="009C168C">
      <w:pPr>
        <w:pStyle w:val="Bullet"/>
        <w:numPr>
          <w:ilvl w:val="0"/>
          <w:numId w:val="0"/>
        </w:numPr>
        <w:bidi/>
        <w:spacing w:line="276" w:lineRule="auto"/>
        <w:jc w:val="lowKashida"/>
        <w:rPr>
          <w:rFonts w:ascii="Sakkal Majalla" w:hAnsi="Sakkal Majalla" w:cs="Sakkal Majalla"/>
          <w:b/>
          <w:bCs/>
          <w:sz w:val="28"/>
          <w:szCs w:val="28"/>
          <w:u w:val="single"/>
          <w:rtl/>
        </w:rPr>
      </w:pPr>
      <w:r w:rsidRPr="001C5802">
        <w:rPr>
          <w:rFonts w:ascii="Sakkal Majalla" w:hAnsi="Sakkal Majalla" w:cs="Sakkal Majalla"/>
          <w:b/>
          <w:bCs/>
          <w:sz w:val="28"/>
          <w:szCs w:val="28"/>
          <w:u w:val="single"/>
          <w:rtl/>
        </w:rPr>
        <w:lastRenderedPageBreak/>
        <w:t>تقرير المراجع المستقل</w:t>
      </w:r>
      <w:r w:rsidRPr="001C5802">
        <w:rPr>
          <w:rFonts w:ascii="Sakkal Majalla" w:hAnsi="Sakkal Majalla" w:cs="Sakkal Majalla" w:hint="cs"/>
          <w:b/>
          <w:bCs/>
          <w:sz w:val="28"/>
          <w:szCs w:val="28"/>
          <w:u w:val="single"/>
          <w:rtl/>
        </w:rPr>
        <w:t xml:space="preserve"> (تتمة)</w:t>
      </w:r>
    </w:p>
    <w:p w14:paraId="231B4E0E" w14:textId="77777777" w:rsidR="009C168C" w:rsidRDefault="009C168C" w:rsidP="009C168C">
      <w:pPr>
        <w:bidi/>
        <w:spacing w:line="276" w:lineRule="auto"/>
        <w:jc w:val="lowKashida"/>
        <w:rPr>
          <w:rFonts w:ascii="Sakkal Majalla" w:hAnsi="Sakkal Majalla" w:cs="Sakkal Majalla"/>
          <w:b/>
          <w:bCs/>
          <w:sz w:val="28"/>
          <w:szCs w:val="28"/>
          <w:rtl/>
        </w:rPr>
      </w:pPr>
      <w:r w:rsidRPr="008D5F44">
        <w:rPr>
          <w:rFonts w:ascii="Sakkal Majalla" w:hAnsi="Sakkal Majalla" w:cs="Sakkal Majalla"/>
          <w:b/>
          <w:bCs/>
          <w:sz w:val="28"/>
          <w:szCs w:val="28"/>
          <w:rtl/>
        </w:rPr>
        <w:t xml:space="preserve">شركة مجموعة البراك للتجارة والصناعة والمقاولات وفروعها </w:t>
      </w:r>
      <w:r>
        <w:rPr>
          <w:rFonts w:ascii="Sakkal Majalla" w:hAnsi="Sakkal Majalla" w:cs="Sakkal Majalla" w:hint="cs"/>
          <w:b/>
          <w:bCs/>
          <w:sz w:val="28"/>
          <w:szCs w:val="28"/>
          <w:rtl/>
        </w:rPr>
        <w:t>(تتمة)</w:t>
      </w:r>
    </w:p>
    <w:p w14:paraId="0E905945" w14:textId="00ACE944" w:rsidR="008D5F44" w:rsidRPr="00AD3981" w:rsidRDefault="008D5F44" w:rsidP="009C168C">
      <w:pPr>
        <w:bidi/>
        <w:spacing w:before="240" w:line="276" w:lineRule="auto"/>
        <w:jc w:val="lowKashida"/>
        <w:rPr>
          <w:rFonts w:ascii="Sakkal Majalla" w:hAnsi="Sakkal Majalla" w:cs="Sakkal Majalla"/>
          <w:b/>
          <w:bCs/>
          <w:sz w:val="28"/>
          <w:szCs w:val="28"/>
          <w:u w:val="single"/>
          <w:rtl/>
        </w:rPr>
      </w:pPr>
      <w:r w:rsidRPr="00AD3981">
        <w:rPr>
          <w:rFonts w:ascii="Sakkal Majalla" w:hAnsi="Sakkal Majalla" w:cs="Sakkal Majalla" w:hint="eastAsia"/>
          <w:b/>
          <w:bCs/>
          <w:sz w:val="28"/>
          <w:szCs w:val="28"/>
          <w:u w:val="single"/>
          <w:rtl/>
        </w:rPr>
        <w:t>مسؤوليات</w:t>
      </w:r>
      <w:r w:rsidRPr="00AD3981">
        <w:rPr>
          <w:rFonts w:ascii="Sakkal Majalla" w:hAnsi="Sakkal Majalla" w:cs="Sakkal Majalla"/>
          <w:b/>
          <w:bCs/>
          <w:sz w:val="28"/>
          <w:szCs w:val="28"/>
          <w:u w:val="single"/>
          <w:rtl/>
        </w:rPr>
        <w:t xml:space="preserve"> </w:t>
      </w:r>
      <w:r w:rsidRPr="00AD3981">
        <w:rPr>
          <w:rFonts w:ascii="Sakkal Majalla" w:hAnsi="Sakkal Majalla" w:cs="Sakkal Majalla" w:hint="eastAsia"/>
          <w:b/>
          <w:bCs/>
          <w:sz w:val="28"/>
          <w:szCs w:val="28"/>
          <w:u w:val="single"/>
          <w:rtl/>
        </w:rPr>
        <w:t>الإدارة</w:t>
      </w:r>
      <w:r w:rsidRPr="00AD3981">
        <w:rPr>
          <w:rFonts w:ascii="Sakkal Majalla" w:hAnsi="Sakkal Majalla" w:cs="Sakkal Majalla"/>
          <w:b/>
          <w:bCs/>
          <w:sz w:val="28"/>
          <w:szCs w:val="28"/>
          <w:u w:val="single"/>
          <w:rtl/>
        </w:rPr>
        <w:t xml:space="preserve"> </w:t>
      </w:r>
      <w:r w:rsidRPr="00AD3981">
        <w:rPr>
          <w:rFonts w:ascii="Sakkal Majalla" w:hAnsi="Sakkal Majalla" w:cs="Sakkal Majalla" w:hint="eastAsia"/>
          <w:b/>
          <w:bCs/>
          <w:sz w:val="28"/>
          <w:szCs w:val="28"/>
          <w:u w:val="single"/>
          <w:rtl/>
        </w:rPr>
        <w:t>والمكلفين</w:t>
      </w:r>
      <w:r w:rsidRPr="00AD3981">
        <w:rPr>
          <w:rFonts w:ascii="Sakkal Majalla" w:hAnsi="Sakkal Majalla" w:cs="Sakkal Majalla"/>
          <w:b/>
          <w:bCs/>
          <w:sz w:val="28"/>
          <w:szCs w:val="28"/>
          <w:u w:val="single"/>
          <w:rtl/>
        </w:rPr>
        <w:t xml:space="preserve"> </w:t>
      </w:r>
      <w:r w:rsidRPr="00AD3981">
        <w:rPr>
          <w:rFonts w:ascii="Sakkal Majalla" w:hAnsi="Sakkal Majalla" w:cs="Sakkal Majalla" w:hint="eastAsia"/>
          <w:b/>
          <w:bCs/>
          <w:sz w:val="28"/>
          <w:szCs w:val="28"/>
          <w:u w:val="single"/>
          <w:rtl/>
        </w:rPr>
        <w:t>بالحوكمة</w:t>
      </w:r>
      <w:r w:rsidRPr="00AD3981">
        <w:rPr>
          <w:rFonts w:ascii="Sakkal Majalla" w:hAnsi="Sakkal Majalla" w:cs="Sakkal Majalla"/>
          <w:b/>
          <w:bCs/>
          <w:sz w:val="28"/>
          <w:szCs w:val="28"/>
          <w:u w:val="single"/>
          <w:rtl/>
        </w:rPr>
        <w:t xml:space="preserve"> </w:t>
      </w:r>
      <w:r w:rsidRPr="00AD3981">
        <w:rPr>
          <w:rFonts w:ascii="Sakkal Majalla" w:hAnsi="Sakkal Majalla" w:cs="Sakkal Majalla" w:hint="eastAsia"/>
          <w:b/>
          <w:bCs/>
          <w:sz w:val="28"/>
          <w:szCs w:val="28"/>
          <w:u w:val="single"/>
          <w:rtl/>
        </w:rPr>
        <w:t>عن</w:t>
      </w:r>
      <w:r w:rsidRPr="00AD3981">
        <w:rPr>
          <w:rFonts w:ascii="Sakkal Majalla" w:hAnsi="Sakkal Majalla" w:cs="Sakkal Majalla"/>
          <w:b/>
          <w:bCs/>
          <w:sz w:val="28"/>
          <w:szCs w:val="28"/>
          <w:u w:val="single"/>
          <w:rtl/>
        </w:rPr>
        <w:t xml:space="preserve"> </w:t>
      </w:r>
      <w:r w:rsidRPr="00AD3981">
        <w:rPr>
          <w:rFonts w:ascii="Sakkal Majalla" w:hAnsi="Sakkal Majalla" w:cs="Sakkal Majalla" w:hint="eastAsia"/>
          <w:b/>
          <w:bCs/>
          <w:sz w:val="28"/>
          <w:szCs w:val="28"/>
          <w:u w:val="single"/>
          <w:rtl/>
        </w:rPr>
        <w:t>القوائم</w:t>
      </w:r>
      <w:r w:rsidRPr="00AD3981">
        <w:rPr>
          <w:rFonts w:ascii="Sakkal Majalla" w:hAnsi="Sakkal Majalla" w:cs="Sakkal Majalla"/>
          <w:b/>
          <w:bCs/>
          <w:sz w:val="28"/>
          <w:szCs w:val="28"/>
          <w:u w:val="single"/>
          <w:rtl/>
        </w:rPr>
        <w:t xml:space="preserve"> </w:t>
      </w:r>
      <w:r w:rsidRPr="00AD3981">
        <w:rPr>
          <w:rFonts w:ascii="Sakkal Majalla" w:hAnsi="Sakkal Majalla" w:cs="Sakkal Majalla" w:hint="eastAsia"/>
          <w:b/>
          <w:bCs/>
          <w:sz w:val="28"/>
          <w:szCs w:val="28"/>
          <w:u w:val="single"/>
          <w:rtl/>
        </w:rPr>
        <w:t>المالية</w:t>
      </w:r>
    </w:p>
    <w:p w14:paraId="52BD5EDE" w14:textId="77777777" w:rsidR="008D5F44"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 xml:space="preserve">إن الإدارة هي المسؤولة عن إعداد القوائم </w:t>
      </w:r>
      <w:r w:rsidRPr="00C13D07">
        <w:rPr>
          <w:rFonts w:ascii="Sakkal Majalla" w:hAnsi="Sakkal Majalla" w:cs="Sakkal Majalla" w:hint="cs"/>
          <w:sz w:val="26"/>
          <w:szCs w:val="26"/>
          <w:rtl/>
        </w:rPr>
        <w:t>المالية وعرضها</w:t>
      </w:r>
      <w:r w:rsidRPr="00C13D07">
        <w:rPr>
          <w:rFonts w:ascii="Sakkal Majalla" w:hAnsi="Sakkal Majalla" w:cs="Sakkal Majalla"/>
          <w:sz w:val="26"/>
          <w:szCs w:val="26"/>
          <w:rtl/>
        </w:rPr>
        <w:t xml:space="preserve"> </w:t>
      </w:r>
      <w:r w:rsidRPr="00C13D07">
        <w:rPr>
          <w:rFonts w:ascii="Sakkal Majalla" w:hAnsi="Sakkal Majalla" w:cs="Sakkal Majalla" w:hint="eastAsia"/>
          <w:sz w:val="26"/>
          <w:szCs w:val="26"/>
          <w:rtl/>
        </w:rPr>
        <w:t>بشكل</w:t>
      </w:r>
      <w:r w:rsidRPr="00C13D07">
        <w:rPr>
          <w:rFonts w:ascii="Sakkal Majalla" w:hAnsi="Sakkal Majalla" w:cs="Sakkal Majalla"/>
          <w:sz w:val="26"/>
          <w:szCs w:val="26"/>
          <w:rtl/>
        </w:rPr>
        <w:t xml:space="preserve"> عادل، وفقاً للمعيار الدولي للتقرير المالي للمنشآت الصغيرة و</w:t>
      </w:r>
      <w:r w:rsidRPr="00C13D07">
        <w:rPr>
          <w:rFonts w:ascii="Sakkal Majalla" w:hAnsi="Sakkal Majalla" w:cs="Sakkal Majalla" w:hint="cs"/>
          <w:sz w:val="26"/>
          <w:szCs w:val="26"/>
          <w:rtl/>
        </w:rPr>
        <w:t>ال</w:t>
      </w:r>
      <w:r w:rsidRPr="00C13D07">
        <w:rPr>
          <w:rFonts w:ascii="Sakkal Majalla" w:hAnsi="Sakkal Majalla" w:cs="Sakkal Majalla"/>
          <w:sz w:val="26"/>
          <w:szCs w:val="26"/>
          <w:rtl/>
        </w:rPr>
        <w:t>متوسطة</w:t>
      </w:r>
      <w:r w:rsidRPr="00C13D07">
        <w:rPr>
          <w:rFonts w:ascii="Sakkal Majalla" w:hAnsi="Sakkal Majalla" w:cs="Sakkal Majalla" w:hint="cs"/>
          <w:sz w:val="26"/>
          <w:szCs w:val="26"/>
          <w:rtl/>
        </w:rPr>
        <w:t xml:space="preserve"> </w:t>
      </w:r>
      <w:r w:rsidRPr="00C13D07">
        <w:rPr>
          <w:rFonts w:ascii="Sakkal Majalla" w:hAnsi="Sakkal Majalla" w:cs="Sakkal Majalla"/>
          <w:sz w:val="26"/>
          <w:szCs w:val="26"/>
          <w:rtl/>
        </w:rPr>
        <w:t>المعتمد في المملكة العربية السعودية</w:t>
      </w:r>
      <w:r w:rsidRPr="00C13D07">
        <w:rPr>
          <w:rFonts w:ascii="Sakkal Majalla" w:hAnsi="Sakkal Majalla" w:cs="Sakkal Majalla" w:hint="eastAsia"/>
          <w:sz w:val="26"/>
          <w:szCs w:val="26"/>
          <w:rtl/>
        </w:rPr>
        <w:t>،</w:t>
      </w:r>
      <w:r w:rsidRPr="00C13D07">
        <w:rPr>
          <w:rFonts w:ascii="Sakkal Majalla" w:hAnsi="Sakkal Majalla" w:cs="Sakkal Majalla"/>
          <w:sz w:val="26"/>
          <w:szCs w:val="26"/>
          <w:rtl/>
        </w:rPr>
        <w:t xml:space="preserve"> والمعايير والإصدارات الأخرى المعتمدة من الهيئة السعودية </w:t>
      </w:r>
      <w:r w:rsidRPr="00C13D07">
        <w:rPr>
          <w:rFonts w:ascii="Sakkal Majalla" w:hAnsi="Sakkal Majalla" w:cs="Sakkal Majalla" w:hint="cs"/>
          <w:sz w:val="26"/>
          <w:szCs w:val="26"/>
          <w:rtl/>
        </w:rPr>
        <w:t>للمراجعين والمحاسبين</w:t>
      </w:r>
      <w:r w:rsidRPr="00C13D07">
        <w:rPr>
          <w:rFonts w:ascii="Sakkal Majalla" w:hAnsi="Sakkal Majalla" w:cs="Sakkal Majalla"/>
          <w:sz w:val="26"/>
          <w:szCs w:val="26"/>
          <w:rtl/>
        </w:rPr>
        <w:t xml:space="preserve"> و</w:t>
      </w:r>
      <w:r w:rsidRPr="00C13D07">
        <w:rPr>
          <w:rFonts w:ascii="Sakkal Majalla" w:hAnsi="Sakkal Majalla" w:cs="Sakkal Majalla" w:hint="eastAsia"/>
          <w:sz w:val="26"/>
          <w:szCs w:val="26"/>
          <w:rtl/>
        </w:rPr>
        <w:t>وفقاً</w:t>
      </w:r>
      <w:r w:rsidRPr="00C13D07">
        <w:rPr>
          <w:rFonts w:ascii="Sakkal Majalla" w:hAnsi="Sakkal Majalla" w:cs="Sakkal Majalla"/>
          <w:sz w:val="26"/>
          <w:szCs w:val="26"/>
          <w:rtl/>
        </w:rPr>
        <w:t xml:space="preserve"> </w:t>
      </w:r>
      <w:r w:rsidRPr="00C13D07">
        <w:rPr>
          <w:rFonts w:ascii="Sakkal Majalla" w:hAnsi="Sakkal Majalla" w:cs="Sakkal Majalla" w:hint="eastAsia"/>
          <w:sz w:val="26"/>
          <w:szCs w:val="26"/>
          <w:rtl/>
        </w:rPr>
        <w:t>ل</w:t>
      </w:r>
      <w:r w:rsidRPr="00C13D07">
        <w:rPr>
          <w:rFonts w:ascii="Sakkal Majalla" w:hAnsi="Sakkal Majalla" w:cs="Sakkal Majalla"/>
          <w:sz w:val="26"/>
          <w:szCs w:val="26"/>
          <w:rtl/>
        </w:rPr>
        <w:t xml:space="preserve">نظام الشركات </w:t>
      </w:r>
      <w:r w:rsidRPr="00C13D07">
        <w:rPr>
          <w:rFonts w:ascii="Sakkal Majalla" w:hAnsi="Sakkal Majalla" w:cs="Sakkal Majalla" w:hint="cs"/>
          <w:sz w:val="26"/>
          <w:szCs w:val="26"/>
          <w:rtl/>
        </w:rPr>
        <w:t>وعقد تأسيس المنشأة</w:t>
      </w:r>
      <w:r w:rsidRPr="00C13D07">
        <w:rPr>
          <w:rFonts w:ascii="Sakkal Majalla" w:hAnsi="Sakkal Majalla" w:cs="Sakkal Majalla"/>
          <w:sz w:val="26"/>
          <w:szCs w:val="26"/>
          <w:rtl/>
        </w:rPr>
        <w:t>، وهي المسؤولة عن الرقابة الداخلية التي تر</w:t>
      </w:r>
      <w:r w:rsidRPr="00C13D07">
        <w:rPr>
          <w:rFonts w:ascii="Sakkal Majalla" w:hAnsi="Sakkal Majalla" w:cs="Sakkal Majalla" w:hint="cs"/>
          <w:sz w:val="26"/>
          <w:szCs w:val="26"/>
          <w:rtl/>
        </w:rPr>
        <w:t>ى أنها ضرورية</w:t>
      </w:r>
      <w:r w:rsidRPr="00C13D07">
        <w:rPr>
          <w:rFonts w:ascii="Sakkal Majalla" w:hAnsi="Sakkal Majalla" w:cs="Sakkal Majalla"/>
          <w:sz w:val="26"/>
          <w:szCs w:val="26"/>
          <w:rtl/>
        </w:rPr>
        <w:t xml:space="preserve"> لتمكينها من إعداد قوائم مالية خالية من </w:t>
      </w:r>
      <w:r w:rsidRPr="00C13D07">
        <w:rPr>
          <w:rFonts w:ascii="Sakkal Majalla" w:hAnsi="Sakkal Majalla" w:cs="Sakkal Majalla" w:hint="eastAsia"/>
          <w:sz w:val="26"/>
          <w:szCs w:val="26"/>
          <w:rtl/>
        </w:rPr>
        <w:t>ال</w:t>
      </w:r>
      <w:r w:rsidRPr="00C13D07">
        <w:rPr>
          <w:rFonts w:ascii="Sakkal Majalla" w:hAnsi="Sakkal Majalla" w:cs="Sakkal Majalla"/>
          <w:sz w:val="26"/>
          <w:szCs w:val="26"/>
          <w:rtl/>
        </w:rPr>
        <w:t xml:space="preserve">تحريف </w:t>
      </w:r>
      <w:r w:rsidRPr="00C13D07">
        <w:rPr>
          <w:rFonts w:ascii="Sakkal Majalla" w:hAnsi="Sakkal Majalla" w:cs="Sakkal Majalla" w:hint="eastAsia"/>
          <w:sz w:val="26"/>
          <w:szCs w:val="26"/>
          <w:rtl/>
        </w:rPr>
        <w:t>ال</w:t>
      </w:r>
      <w:r w:rsidRPr="00C13D07">
        <w:rPr>
          <w:rFonts w:ascii="Sakkal Majalla" w:hAnsi="Sakkal Majalla" w:cs="Sakkal Majalla"/>
          <w:sz w:val="26"/>
          <w:szCs w:val="26"/>
          <w:rtl/>
        </w:rPr>
        <w:t>جوهري سواء بسبب غش أو خطأ.</w:t>
      </w:r>
    </w:p>
    <w:p w14:paraId="45ED4A55" w14:textId="5B3D0EA0" w:rsidR="008D5F44"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 xml:space="preserve">وعند إعداد القوائم المالية، فإن الإدارة هي المسؤولة عن تقييم قدرة </w:t>
      </w:r>
      <w:r w:rsidR="00046239" w:rsidRPr="00C13D07">
        <w:rPr>
          <w:rFonts w:ascii="Sakkal Majalla" w:hAnsi="Sakkal Majalla" w:cs="Sakkal Majalla" w:hint="cs"/>
          <w:sz w:val="26"/>
          <w:szCs w:val="26"/>
          <w:rtl/>
        </w:rPr>
        <w:t>الشركة</w:t>
      </w:r>
      <w:r w:rsidRPr="00C13D07">
        <w:rPr>
          <w:rFonts w:ascii="Sakkal Majalla" w:hAnsi="Sakkal Majalla" w:cs="Sakkal Majalla"/>
          <w:sz w:val="26"/>
          <w:szCs w:val="26"/>
          <w:rtl/>
        </w:rPr>
        <w:t xml:space="preserve"> على البقاء كمنشأة مستمرة وعن الإفصاح بحسب مقتضى الحال، عن الأمور المتعلقة بالاستمرارية، واستخدام أساس الاستمرارية في المحاسبة، مالم تكن هناك نية لدى الإدارة لتصفية </w:t>
      </w:r>
      <w:r w:rsidRPr="00C13D07">
        <w:rPr>
          <w:rFonts w:ascii="Sakkal Majalla" w:hAnsi="Sakkal Majalla" w:cs="Sakkal Majalla" w:hint="cs"/>
          <w:sz w:val="26"/>
          <w:szCs w:val="26"/>
          <w:rtl/>
        </w:rPr>
        <w:t>المنشأة</w:t>
      </w:r>
      <w:r w:rsidRPr="00C13D07">
        <w:rPr>
          <w:rFonts w:ascii="Sakkal Majalla" w:hAnsi="Sakkal Majalla" w:cs="Sakkal Majalla"/>
          <w:sz w:val="26"/>
          <w:szCs w:val="26"/>
          <w:rtl/>
        </w:rPr>
        <w:t xml:space="preserve"> أو إيقاف عملياتها، أو ما لم يكن لديها أي خيار آخر واقعي سوى القيام بذلك.</w:t>
      </w:r>
    </w:p>
    <w:p w14:paraId="3B4976FF" w14:textId="4E20DF14" w:rsidR="008D5F44"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 xml:space="preserve">والمكلفون بالحوكمة، أي إدارة الفرع ، هم المسؤولون عن الإشراف على آلية التقرير المالي في </w:t>
      </w:r>
      <w:r w:rsidRPr="00C13D07">
        <w:rPr>
          <w:rFonts w:ascii="Sakkal Majalla" w:hAnsi="Sakkal Majalla" w:cs="Sakkal Majalla" w:hint="cs"/>
          <w:sz w:val="26"/>
          <w:szCs w:val="26"/>
          <w:rtl/>
        </w:rPr>
        <w:t>المنشأة</w:t>
      </w:r>
      <w:r w:rsidRPr="00C13D07">
        <w:rPr>
          <w:rFonts w:ascii="Sakkal Majalla" w:hAnsi="Sakkal Majalla" w:cs="Sakkal Majalla"/>
          <w:sz w:val="26"/>
          <w:szCs w:val="26"/>
          <w:rtl/>
        </w:rPr>
        <w:t>.</w:t>
      </w:r>
    </w:p>
    <w:p w14:paraId="3182244C" w14:textId="77777777" w:rsidR="008D5F44" w:rsidRPr="00C316A8" w:rsidRDefault="008D5F44" w:rsidP="009C168C">
      <w:pPr>
        <w:bidi/>
        <w:spacing w:before="240" w:line="276" w:lineRule="auto"/>
        <w:jc w:val="lowKashida"/>
        <w:rPr>
          <w:rFonts w:ascii="Sakkal Majalla" w:hAnsi="Sakkal Majalla" w:cs="Sakkal Majalla"/>
          <w:b/>
          <w:bCs/>
          <w:sz w:val="28"/>
          <w:szCs w:val="28"/>
          <w:u w:val="single"/>
          <w:rtl/>
        </w:rPr>
      </w:pPr>
      <w:r w:rsidRPr="00C316A8">
        <w:rPr>
          <w:rFonts w:ascii="Sakkal Majalla" w:hAnsi="Sakkal Majalla" w:cs="Sakkal Majalla"/>
          <w:b/>
          <w:bCs/>
          <w:sz w:val="28"/>
          <w:szCs w:val="28"/>
          <w:u w:val="single"/>
          <w:rtl/>
        </w:rPr>
        <w:t>مسؤوليات المراجع عن مراجعة القوائم المالية</w:t>
      </w:r>
    </w:p>
    <w:p w14:paraId="68B7398B" w14:textId="77777777" w:rsidR="008D5F44"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تتمثل أهدافنا في الوصول إلى تأكيد معقول عمّا إذا كانت القوائم المالية ككل تخلو من التحريف الجوهري سواء بسبب غش أو خطأ، وإصدار تقرير المراجع الذي تضمن رأينا. والتأكيد المعقول هو مستوى عال من التأكيد، ولكنه لا يضمن أن المراجعة التي تم القيام بها وفقا للمعايير الدولية للمراجعة المعتمدة في المملكة العربية السعودية ستكشف دائماً عن التحريف الجوهري عند وجوده. ويمكن أن تنشأ التحريفات عن غش أو خطأ، وتُعَد التحريفات جوهرية إذا كان من المتوقع بدرجة معقولة أنها قد تؤثر منفردة أو في مجملها على القرارات الاقتصادية التي يتخذها المستخدمون على أساس هذه القوائم المالية.</w:t>
      </w:r>
    </w:p>
    <w:p w14:paraId="582783B4" w14:textId="49910ECC" w:rsidR="008D5F44"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وكجزء من عملية المراجعة التي تتم وفقاً للمعايير الدولية للمراجعة المعتمدة في المملكة العربية السعودية، فإننا نمارس الحكم المهني ونحافظ على نزعة الشك المهني طوال المراجعة. ونقوم أيضاً بما يلي:</w:t>
      </w:r>
    </w:p>
    <w:p w14:paraId="5A82F1C4" w14:textId="30B5703E" w:rsidR="008D5F44" w:rsidRPr="00326F54" w:rsidRDefault="008D5F44" w:rsidP="00C13D07">
      <w:pPr>
        <w:pStyle w:val="ae"/>
        <w:numPr>
          <w:ilvl w:val="0"/>
          <w:numId w:val="36"/>
        </w:numPr>
        <w:bidi/>
        <w:adjustRightInd w:val="0"/>
        <w:spacing w:before="120" w:line="276" w:lineRule="auto"/>
        <w:ind w:left="282" w:hanging="296"/>
        <w:jc w:val="lowKashida"/>
        <w:rPr>
          <w:rFonts w:ascii="Sakkal Majalla" w:hAnsi="Sakkal Majalla" w:cs="Sakkal Majalla"/>
          <w:b/>
          <w:bCs/>
          <w:sz w:val="26"/>
          <w:szCs w:val="26"/>
          <w:rtl/>
        </w:rPr>
      </w:pPr>
      <w:r w:rsidRPr="00D557C1">
        <w:rPr>
          <w:rFonts w:ascii="Sakkal Majalla" w:hAnsi="Sakkal Majalla" w:cs="Sakkal Majalla"/>
          <w:b/>
          <w:sz w:val="26"/>
          <w:szCs w:val="26"/>
          <w:rtl/>
        </w:rPr>
        <w:t>تحديد وتقييم مخاطر التحريف الجوهري في القوائم المالية سواء بسبب غش أو خطأ، وتصميم وتنفيذ إجراءات مراجعة تستجيب لتلك المخاطر، والحصول على أدلة مراجعة كافية ومناسبة لتوفير أساس لرأينا. ويُعد خطر عدم اكتشاف التحريف الجوهري الناتج عن غش أعلى من الخطر الناتج عن خطأ، نظراً لأن الغش قد ينطوي على تواطؤ أو تزوير أو إغفال ذكر متعمد أو إفادات مضللة أو تجاوز الرقابة الداخلية.</w:t>
      </w:r>
    </w:p>
    <w:p w14:paraId="4A6CB3B3" w14:textId="72379CB0" w:rsidR="008D5F44" w:rsidRPr="00C316A8" w:rsidRDefault="008D5F44" w:rsidP="00C13D07">
      <w:pPr>
        <w:pStyle w:val="ae"/>
        <w:numPr>
          <w:ilvl w:val="0"/>
          <w:numId w:val="36"/>
        </w:numPr>
        <w:bidi/>
        <w:adjustRightInd w:val="0"/>
        <w:spacing w:before="120" w:line="276" w:lineRule="auto"/>
        <w:ind w:left="282" w:hanging="296"/>
        <w:jc w:val="lowKashida"/>
        <w:rPr>
          <w:rFonts w:ascii="Sakkal Majalla" w:hAnsi="Sakkal Majalla" w:cs="Sakkal Majalla"/>
          <w:b/>
          <w:bCs/>
          <w:sz w:val="26"/>
          <w:szCs w:val="26"/>
          <w:rtl/>
        </w:rPr>
      </w:pPr>
      <w:r w:rsidRPr="00C316A8">
        <w:rPr>
          <w:rFonts w:ascii="Sakkal Majalla" w:hAnsi="Sakkal Majalla" w:cs="Sakkal Majalla"/>
          <w:b/>
          <w:sz w:val="26"/>
          <w:szCs w:val="26"/>
          <w:rtl/>
        </w:rPr>
        <w:t>التوصل إلى فهم للرقابة الداخلية ذات الصلة بالمراجعة، من أجل تصميم إجراءات المراجعة المناسبة في ظل الظروف القائمة وليس لغرض إبداء رأي في فاعلية الرقابة الداخلية.</w:t>
      </w:r>
    </w:p>
    <w:p w14:paraId="4736B5F7" w14:textId="3D191741" w:rsidR="00372216" w:rsidRDefault="008D5F44" w:rsidP="00C13D07">
      <w:pPr>
        <w:pStyle w:val="ae"/>
        <w:numPr>
          <w:ilvl w:val="0"/>
          <w:numId w:val="36"/>
        </w:numPr>
        <w:bidi/>
        <w:adjustRightInd w:val="0"/>
        <w:spacing w:before="120" w:line="276" w:lineRule="auto"/>
        <w:ind w:left="282" w:hanging="296"/>
        <w:jc w:val="lowKashida"/>
        <w:rPr>
          <w:rFonts w:ascii="Sakkal Majalla" w:hAnsi="Sakkal Majalla" w:cs="Sakkal Majalla"/>
          <w:b/>
          <w:bCs/>
          <w:sz w:val="26"/>
          <w:szCs w:val="26"/>
          <w:rtl/>
        </w:rPr>
      </w:pPr>
      <w:r w:rsidRPr="00C316A8">
        <w:rPr>
          <w:rFonts w:ascii="Sakkal Majalla" w:hAnsi="Sakkal Majalla" w:cs="Sakkal Majalla"/>
          <w:b/>
          <w:sz w:val="26"/>
          <w:szCs w:val="26"/>
          <w:rtl/>
        </w:rPr>
        <w:t>تقويم مدى مناسبة السياسات المحاسبية المستخدمة، ومدى معقولية التقديرات المحاسبية والإفصاحات المتعلقة بها التي أعدتها الإدارة.</w:t>
      </w:r>
    </w:p>
    <w:p w14:paraId="069DF0F5" w14:textId="77777777" w:rsidR="00372216" w:rsidRDefault="00372216" w:rsidP="009C168C">
      <w:pPr>
        <w:spacing w:line="276" w:lineRule="auto"/>
        <w:rPr>
          <w:rFonts w:ascii="Sakkal Majalla" w:hAnsi="Sakkal Majalla" w:cs="Sakkal Majalla"/>
          <w:b/>
          <w:bCs/>
          <w:sz w:val="26"/>
          <w:szCs w:val="26"/>
          <w:rtl/>
        </w:rPr>
      </w:pPr>
      <w:r>
        <w:rPr>
          <w:rFonts w:ascii="Sakkal Majalla" w:hAnsi="Sakkal Majalla" w:cs="Sakkal Majalla"/>
          <w:b/>
          <w:bCs/>
          <w:sz w:val="26"/>
          <w:szCs w:val="26"/>
          <w:rtl/>
        </w:rPr>
        <w:br w:type="page"/>
      </w:r>
    </w:p>
    <w:p w14:paraId="673104F4" w14:textId="77777777" w:rsidR="00372216" w:rsidRPr="003104FF" w:rsidRDefault="00372216" w:rsidP="009C168C">
      <w:pPr>
        <w:pStyle w:val="Bullet"/>
        <w:numPr>
          <w:ilvl w:val="0"/>
          <w:numId w:val="0"/>
        </w:numPr>
        <w:bidi/>
        <w:spacing w:line="276" w:lineRule="auto"/>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lastRenderedPageBreak/>
        <w:t xml:space="preserve">تقرير </w:t>
      </w:r>
      <w:r w:rsidRPr="003104FF">
        <w:rPr>
          <w:rFonts w:ascii="Sakkal Majalla" w:hAnsi="Sakkal Majalla" w:cs="Sakkal Majalla"/>
          <w:b/>
          <w:bCs/>
          <w:sz w:val="26"/>
          <w:szCs w:val="26"/>
          <w:u w:val="single"/>
          <w:rtl/>
        </w:rPr>
        <w:t>المراجع المستقل</w:t>
      </w:r>
      <w:r w:rsidRPr="003104FF">
        <w:rPr>
          <w:rFonts w:ascii="Sakkal Majalla" w:hAnsi="Sakkal Majalla" w:cs="Sakkal Majalla" w:hint="cs"/>
          <w:b/>
          <w:bCs/>
          <w:sz w:val="26"/>
          <w:szCs w:val="26"/>
          <w:u w:val="single"/>
          <w:rtl/>
        </w:rPr>
        <w:t xml:space="preserve"> (تتمة)</w:t>
      </w:r>
    </w:p>
    <w:p w14:paraId="5E97E96B" w14:textId="77777777" w:rsidR="00372216" w:rsidRDefault="00372216" w:rsidP="009C168C">
      <w:pPr>
        <w:bidi/>
        <w:spacing w:line="276" w:lineRule="auto"/>
        <w:rPr>
          <w:rFonts w:ascii="Sakkal Majalla" w:hAnsi="Sakkal Majalla" w:cs="Sakkal Majalla"/>
          <w:b/>
          <w:bCs/>
          <w:sz w:val="26"/>
          <w:szCs w:val="26"/>
          <w:rtl/>
        </w:rPr>
      </w:pPr>
      <w:r w:rsidRPr="008D5F44">
        <w:rPr>
          <w:rFonts w:ascii="Sakkal Majalla" w:hAnsi="Sakkal Majalla" w:cs="Sakkal Majalla"/>
          <w:b/>
          <w:bCs/>
          <w:sz w:val="26"/>
          <w:szCs w:val="26"/>
          <w:rtl/>
        </w:rPr>
        <w:t xml:space="preserve">شركة مجموعة البراك </w:t>
      </w:r>
      <w:r w:rsidRPr="008D5F44">
        <w:rPr>
          <w:rFonts w:ascii="Sakkal Majalla" w:hAnsi="Sakkal Majalla" w:cs="Sakkal Majalla" w:hint="cs"/>
          <w:b/>
          <w:bCs/>
          <w:sz w:val="26"/>
          <w:szCs w:val="26"/>
          <w:rtl/>
        </w:rPr>
        <w:t>للتجارة</w:t>
      </w:r>
      <w:r w:rsidRPr="008D5F44">
        <w:rPr>
          <w:rFonts w:ascii="Sakkal Majalla" w:hAnsi="Sakkal Majalla" w:cs="Sakkal Majalla"/>
          <w:b/>
          <w:bCs/>
          <w:sz w:val="26"/>
          <w:szCs w:val="26"/>
          <w:rtl/>
        </w:rPr>
        <w:t xml:space="preserve"> </w:t>
      </w:r>
      <w:r w:rsidRPr="008D5F44">
        <w:rPr>
          <w:rFonts w:ascii="Sakkal Majalla" w:hAnsi="Sakkal Majalla" w:cs="Sakkal Majalla" w:hint="cs"/>
          <w:b/>
          <w:bCs/>
          <w:sz w:val="26"/>
          <w:szCs w:val="26"/>
          <w:rtl/>
        </w:rPr>
        <w:t>والصناعة</w:t>
      </w:r>
      <w:r w:rsidRPr="008D5F44">
        <w:rPr>
          <w:rFonts w:ascii="Sakkal Majalla" w:hAnsi="Sakkal Majalla" w:cs="Sakkal Majalla"/>
          <w:b/>
          <w:bCs/>
          <w:sz w:val="26"/>
          <w:szCs w:val="26"/>
          <w:rtl/>
        </w:rPr>
        <w:t xml:space="preserve"> والمقاولات وفروعها</w:t>
      </w:r>
      <w:r w:rsidRPr="008D5F44">
        <w:rPr>
          <w:rFonts w:ascii="Sakkal Majalla" w:hAnsi="Sakkal Majalla" w:cs="Sakkal Majalla" w:hint="cs"/>
          <w:b/>
          <w:bCs/>
          <w:sz w:val="26"/>
          <w:szCs w:val="26"/>
          <w:rtl/>
        </w:rPr>
        <w:t xml:space="preserve"> (تتمة)</w:t>
      </w:r>
    </w:p>
    <w:p w14:paraId="04E2937A" w14:textId="77777777" w:rsidR="00372216" w:rsidRPr="00326F54" w:rsidRDefault="00372216" w:rsidP="009C168C">
      <w:pPr>
        <w:bidi/>
        <w:spacing w:before="240" w:line="276" w:lineRule="auto"/>
        <w:jc w:val="lowKashida"/>
        <w:rPr>
          <w:rFonts w:ascii="Sakkal Majalla" w:hAnsi="Sakkal Majalla" w:cs="Sakkal Majalla"/>
          <w:b/>
          <w:bCs/>
          <w:sz w:val="28"/>
          <w:szCs w:val="28"/>
          <w:u w:val="single"/>
          <w:rtl/>
        </w:rPr>
      </w:pPr>
      <w:r w:rsidRPr="00C316A8">
        <w:rPr>
          <w:rFonts w:ascii="Sakkal Majalla" w:hAnsi="Sakkal Majalla" w:cs="Sakkal Majalla"/>
          <w:b/>
          <w:bCs/>
          <w:sz w:val="28"/>
          <w:szCs w:val="28"/>
          <w:u w:val="single"/>
          <w:rtl/>
        </w:rPr>
        <w:t xml:space="preserve">مسؤوليات المراجع عن مراجعة </w:t>
      </w:r>
      <w:r w:rsidRPr="0044765E">
        <w:rPr>
          <w:rFonts w:ascii="Sakkal Majalla" w:hAnsi="Sakkal Majalla" w:cs="Sakkal Majalla"/>
          <w:b/>
          <w:bCs/>
          <w:sz w:val="28"/>
          <w:szCs w:val="28"/>
          <w:u w:val="single"/>
          <w:rtl/>
        </w:rPr>
        <w:t>القوائم المالية</w:t>
      </w:r>
      <w:r w:rsidRPr="0044765E">
        <w:rPr>
          <w:rFonts w:ascii="Sakkal Majalla" w:hAnsi="Sakkal Majalla" w:cs="Sakkal Majalla" w:hint="cs"/>
          <w:b/>
          <w:bCs/>
          <w:sz w:val="28"/>
          <w:szCs w:val="28"/>
          <w:u w:val="single"/>
          <w:rtl/>
        </w:rPr>
        <w:t xml:space="preserve"> (تتمة)</w:t>
      </w:r>
    </w:p>
    <w:p w14:paraId="18EF99B4" w14:textId="77777777" w:rsidR="008D5F44" w:rsidRDefault="008D5F44" w:rsidP="00C13D07">
      <w:pPr>
        <w:pStyle w:val="ae"/>
        <w:numPr>
          <w:ilvl w:val="0"/>
          <w:numId w:val="36"/>
        </w:numPr>
        <w:bidi/>
        <w:adjustRightInd w:val="0"/>
        <w:spacing w:before="120" w:line="276" w:lineRule="auto"/>
        <w:ind w:left="282" w:hanging="296"/>
        <w:jc w:val="lowKashida"/>
        <w:rPr>
          <w:rFonts w:ascii="Sakkal Majalla" w:hAnsi="Sakkal Majalla" w:cs="Sakkal Majalla"/>
          <w:b/>
          <w:bCs/>
          <w:sz w:val="26"/>
          <w:szCs w:val="26"/>
          <w:rtl/>
        </w:rPr>
      </w:pPr>
      <w:r w:rsidRPr="00C316A8">
        <w:rPr>
          <w:rFonts w:ascii="Sakkal Majalla" w:hAnsi="Sakkal Majalla" w:cs="Sakkal Majalla"/>
          <w:b/>
          <w:sz w:val="26"/>
          <w:szCs w:val="26"/>
          <w:rtl/>
        </w:rPr>
        <w:t xml:space="preserve">التوصل إلى استنتاج بشأن مدى مناسبة استخدام الإدارة لأساس الاستمرارية في المحاسبة، وما إذا كان هناك عدم تأكد جوهري متعلق بأحداث أو ظروف قد تثير شكاً كبيراً حول قدرة </w:t>
      </w:r>
      <w:r w:rsidRPr="00EB2D47">
        <w:rPr>
          <w:rFonts w:ascii="Sakkal Majalla" w:hAnsi="Sakkal Majalla" w:cs="Sakkal Majalla"/>
          <w:b/>
          <w:sz w:val="26"/>
          <w:szCs w:val="26"/>
          <w:rtl/>
        </w:rPr>
        <w:t>ال</w:t>
      </w:r>
      <w:r w:rsidRPr="00903010">
        <w:rPr>
          <w:rFonts w:ascii="Sakkal Majalla" w:hAnsi="Sakkal Majalla" w:cs="Sakkal Majalla"/>
          <w:b/>
          <w:sz w:val="26"/>
          <w:szCs w:val="26"/>
          <w:rtl/>
        </w:rPr>
        <w:t>فرع</w:t>
      </w:r>
      <w:r w:rsidRPr="00EB2D47">
        <w:rPr>
          <w:rFonts w:ascii="Sakkal Majalla" w:hAnsi="Sakkal Majalla" w:cs="Sakkal Majalla"/>
          <w:b/>
          <w:sz w:val="26"/>
          <w:szCs w:val="26"/>
          <w:rtl/>
        </w:rPr>
        <w:t xml:space="preserve"> </w:t>
      </w:r>
      <w:r w:rsidRPr="00C316A8">
        <w:rPr>
          <w:rFonts w:ascii="Sakkal Majalla" w:hAnsi="Sakkal Majalla" w:cs="Sakkal Majalla"/>
          <w:b/>
          <w:sz w:val="26"/>
          <w:szCs w:val="26"/>
          <w:rtl/>
        </w:rPr>
        <w:t xml:space="preserve">على البقاء كمنشأة مستمرة استناداً إلى أدلة المراجعة التي تم الحصول عليها، وإذا خلصنا إلى وجود عدم تأكد جوهري فإن علينا أن نلفت الانتباه في تقريرنا إلى الإفصاحات ذات العلاقة الواردة في القوائم المالية، أو علينا أن نقوم بتعديل رأينا إذا كانت تلك الإفصاحات غير كافية. وتستند استنتاجاتنا إلى أدلة المراجعة التي تم الحصول عليها حتى تاريخ تقرير المراجع. ومع ذلك، فإن أحداثاً أو ظروفاً مستقبلية قد تتسبب في توقف </w:t>
      </w:r>
      <w:r w:rsidRPr="00EB2D47">
        <w:rPr>
          <w:rFonts w:ascii="Sakkal Majalla" w:hAnsi="Sakkal Majalla" w:cs="Sakkal Majalla"/>
          <w:b/>
          <w:sz w:val="26"/>
          <w:szCs w:val="26"/>
          <w:rtl/>
        </w:rPr>
        <w:t>ال</w:t>
      </w:r>
      <w:r w:rsidRPr="00903010">
        <w:rPr>
          <w:rFonts w:ascii="Sakkal Majalla" w:hAnsi="Sakkal Majalla" w:cs="Sakkal Majalla"/>
          <w:b/>
          <w:sz w:val="26"/>
          <w:szCs w:val="26"/>
          <w:rtl/>
        </w:rPr>
        <w:t>فرع</w:t>
      </w:r>
      <w:r w:rsidRPr="00EB2D47">
        <w:rPr>
          <w:rFonts w:ascii="Sakkal Majalla" w:hAnsi="Sakkal Majalla" w:cs="Sakkal Majalla"/>
          <w:b/>
          <w:sz w:val="26"/>
          <w:szCs w:val="26"/>
          <w:rtl/>
        </w:rPr>
        <w:t xml:space="preserve"> </w:t>
      </w:r>
      <w:r w:rsidRPr="00C316A8">
        <w:rPr>
          <w:rFonts w:ascii="Sakkal Majalla" w:hAnsi="Sakkal Majalla" w:cs="Sakkal Majalla"/>
          <w:b/>
          <w:sz w:val="26"/>
          <w:szCs w:val="26"/>
          <w:rtl/>
        </w:rPr>
        <w:t>عن البقاء كمنشأة مستمرة.</w:t>
      </w:r>
    </w:p>
    <w:p w14:paraId="3AE8411E" w14:textId="77777777" w:rsidR="008D5F44" w:rsidRPr="00C316A8" w:rsidRDefault="008D5F44" w:rsidP="00C13D07">
      <w:pPr>
        <w:pStyle w:val="ae"/>
        <w:numPr>
          <w:ilvl w:val="0"/>
          <w:numId w:val="36"/>
        </w:numPr>
        <w:bidi/>
        <w:adjustRightInd w:val="0"/>
        <w:spacing w:before="120" w:line="276" w:lineRule="auto"/>
        <w:ind w:left="284" w:hanging="295"/>
        <w:jc w:val="lowKashida"/>
        <w:rPr>
          <w:rFonts w:ascii="Sakkal Majalla" w:hAnsi="Sakkal Majalla" w:cs="Sakkal Majalla"/>
          <w:b/>
          <w:bCs/>
          <w:sz w:val="26"/>
          <w:szCs w:val="26"/>
          <w:rtl/>
        </w:rPr>
      </w:pPr>
      <w:r w:rsidRPr="00C316A8">
        <w:rPr>
          <w:rFonts w:ascii="Sakkal Majalla" w:hAnsi="Sakkal Majalla" w:cs="Sakkal Majalla"/>
          <w:b/>
          <w:sz w:val="26"/>
          <w:szCs w:val="26"/>
          <w:rtl/>
        </w:rPr>
        <w:t>تقويم العرض العام للقوائم المالية وهيكلها ومحتواها، بما فيها الإفصاحات، وما إذا كانت القوائم المالية تعبر عن المعاملات والأحداث التي تمثلها بطريقة تحقق العرض العادل.</w:t>
      </w:r>
    </w:p>
    <w:p w14:paraId="27D7F61B" w14:textId="2B206699" w:rsidR="007E6A23" w:rsidRPr="00C13D07" w:rsidRDefault="008D5F44" w:rsidP="00C13D07">
      <w:pPr>
        <w:tabs>
          <w:tab w:val="left" w:pos="-5314"/>
        </w:tabs>
        <w:bidi/>
        <w:spacing w:before="120" w:line="276" w:lineRule="auto"/>
        <w:ind w:left="-6"/>
        <w:jc w:val="lowKashida"/>
        <w:rPr>
          <w:rFonts w:ascii="Sakkal Majalla" w:hAnsi="Sakkal Majalla" w:cs="Sakkal Majalla"/>
          <w:sz w:val="26"/>
          <w:szCs w:val="26"/>
          <w:rtl/>
        </w:rPr>
      </w:pPr>
      <w:r w:rsidRPr="00C13D07">
        <w:rPr>
          <w:rFonts w:ascii="Sakkal Majalla" w:hAnsi="Sakkal Majalla" w:cs="Sakkal Majalla"/>
          <w:sz w:val="26"/>
          <w:szCs w:val="26"/>
          <w:rtl/>
        </w:rPr>
        <w:t>ونحن نتواصل مع المكلفين بالحوكمة فيما يتعلق، بجملة أمور من بينهما نطاق المراجعة وتوقيتها المخطط لهما والنتائج المهمة للمراجعة، بما في ذلك أي أوجه قصور مهمة في الرقابة الداخلية نقوم باكتشافها أثناء المراجعة.</w:t>
      </w:r>
    </w:p>
    <w:p w14:paraId="3EAAF932" w14:textId="77777777" w:rsidR="00FA6955" w:rsidRDefault="00FA6955" w:rsidP="00C13D07">
      <w:pPr>
        <w:bidi/>
        <w:adjustRightInd w:val="0"/>
        <w:spacing w:before="120"/>
        <w:jc w:val="lowKashida"/>
        <w:rPr>
          <w:rFonts w:ascii="Sakkal Majalla" w:hAnsi="Sakkal Majalla" w:cs="Sakkal Majalla"/>
          <w:b/>
          <w:sz w:val="26"/>
          <w:szCs w:val="26"/>
          <w:rtl/>
        </w:rPr>
      </w:pPr>
    </w:p>
    <w:p w14:paraId="6502FB5C" w14:textId="77777777" w:rsidR="00FA6955" w:rsidRPr="00FA6955" w:rsidRDefault="00FA6955" w:rsidP="00FA6955">
      <w:pPr>
        <w:bidi/>
        <w:adjustRightInd w:val="0"/>
        <w:jc w:val="lowKashida"/>
        <w:rPr>
          <w:rFonts w:ascii="Sakkal Majalla" w:hAnsi="Sakkal Majalla" w:cs="Sakkal Majalla"/>
          <w:b/>
          <w:sz w:val="28"/>
          <w:szCs w:val="28"/>
          <w:rtl/>
        </w:rPr>
      </w:pPr>
    </w:p>
    <w:p w14:paraId="2405C81C" w14:textId="0CA71CC9" w:rsidR="007B1DE6" w:rsidRPr="00FA6955" w:rsidRDefault="00D35428" w:rsidP="00FA6955">
      <w:pPr>
        <w:bidi/>
        <w:ind w:left="5760"/>
        <w:jc w:val="center"/>
        <w:rPr>
          <w:rFonts w:ascii="Sakkal Majalla" w:hAnsi="Sakkal Majalla" w:cs="Sakkal Majalla"/>
          <w:b/>
          <w:bCs/>
          <w:sz w:val="28"/>
          <w:szCs w:val="28"/>
          <w:rtl/>
        </w:rPr>
      </w:pPr>
      <w:r w:rsidRPr="00FA6955">
        <w:rPr>
          <w:rFonts w:ascii="Sakkal Majalla" w:hAnsi="Sakkal Majalla" w:cs="Sakkal Majalla"/>
          <w:b/>
          <w:bCs/>
          <w:sz w:val="28"/>
          <w:szCs w:val="28"/>
          <w:rtl/>
        </w:rPr>
        <w:t>عـن شركة إدراك العالمية</w:t>
      </w:r>
    </w:p>
    <w:p w14:paraId="33F198D7" w14:textId="0208011F" w:rsidR="00D35428" w:rsidRPr="00FA6955" w:rsidRDefault="009D3CEB" w:rsidP="00FA6955">
      <w:pPr>
        <w:bidi/>
        <w:ind w:left="5760"/>
        <w:jc w:val="center"/>
        <w:rPr>
          <w:rFonts w:ascii="Sakkal Majalla" w:hAnsi="Sakkal Majalla" w:cs="Sakkal Majalla"/>
          <w:b/>
          <w:bCs/>
          <w:sz w:val="28"/>
          <w:szCs w:val="28"/>
          <w:rtl/>
        </w:rPr>
      </w:pPr>
      <w:r w:rsidRPr="00FA6955">
        <w:rPr>
          <w:rFonts w:ascii="Sakkal Majalla" w:hAnsi="Sakkal Majalla" w:cs="Sakkal Majalla"/>
          <w:noProof/>
          <w:sz w:val="28"/>
          <w:szCs w:val="28"/>
          <w:rtl/>
        </w:rPr>
        <mc:AlternateContent>
          <mc:Choice Requires="wps">
            <w:drawing>
              <wp:anchor distT="0" distB="0" distL="114300" distR="114300" simplePos="0" relativeHeight="251659264" behindDoc="0" locked="0" layoutInCell="1" allowOverlap="1" wp14:anchorId="27455EF9" wp14:editId="798CC322">
                <wp:simplePos x="0" y="0"/>
                <wp:positionH relativeFrom="column">
                  <wp:posOffset>4357370</wp:posOffset>
                </wp:positionH>
                <wp:positionV relativeFrom="paragraph">
                  <wp:posOffset>210820</wp:posOffset>
                </wp:positionV>
                <wp:extent cx="1797050" cy="733425"/>
                <wp:effectExtent l="0" t="0" r="12700" b="285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733425"/>
                        </a:xfrm>
                        <a:prstGeom prst="rect">
                          <a:avLst/>
                        </a:prstGeom>
                        <a:solidFill>
                          <a:srgbClr val="FFFFFF"/>
                        </a:solidFill>
                        <a:ln w="9525">
                          <a:solidFill>
                            <a:schemeClr val="bg1">
                              <a:lumMod val="100000"/>
                              <a:lumOff val="0"/>
                            </a:schemeClr>
                          </a:solidFill>
                          <a:miter lim="800000"/>
                          <a:headEnd/>
                          <a:tailEnd/>
                        </a:ln>
                      </wps:spPr>
                      <wps:txbx>
                        <w:txbxContent>
                          <w:p w14:paraId="5D3BD591" w14:textId="161D9057" w:rsidR="008D5F44" w:rsidRPr="00244934" w:rsidRDefault="008D5F44" w:rsidP="008D5F44">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144</w:t>
                            </w:r>
                            <w:r w:rsidR="00372216">
                              <w:rPr>
                                <w:rFonts w:ascii="Sakkal Majalla" w:hAnsi="Sakkal Majalla" w:cs="Sakkal Majalla" w:hint="cs"/>
                                <w:sz w:val="26"/>
                                <w:szCs w:val="26"/>
                                <w:rtl/>
                              </w:rPr>
                              <w:t>6</w:t>
                            </w:r>
                            <w:r w:rsidRPr="00845B74">
                              <w:rPr>
                                <w:rFonts w:ascii="Sakkal Majalla" w:hAnsi="Sakkal Majalla" w:cs="Sakkal Majalla" w:hint="cs"/>
                                <w:sz w:val="26"/>
                                <w:szCs w:val="26"/>
                                <w:rtl/>
                              </w:rPr>
                              <w:t>هـ</w:t>
                            </w:r>
                            <w:r>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2024</w:t>
                            </w:r>
                            <w:r w:rsidRPr="00845B74">
                              <w:rPr>
                                <w:rFonts w:ascii="Sakkal Majalla" w:hAnsi="Sakkal Majalla" w:cs="Sakkal Majalla" w:hint="cs"/>
                                <w:sz w:val="26"/>
                                <w:szCs w:val="26"/>
                                <w:rtl/>
                              </w:rPr>
                              <w:t>م</w:t>
                            </w:r>
                            <w:r>
                              <w:rPr>
                                <w:rFonts w:ascii="Sakkal Majalla" w:hAnsi="Sakkal Majalla" w:cs="Sakkal Majalla"/>
                                <w:sz w:val="26"/>
                                <w:szCs w:val="26"/>
                                <w:rtl/>
                              </w:rPr>
                              <w:br/>
                            </w:r>
                          </w:p>
                          <w:p w14:paraId="50C51634" w14:textId="3FC3FFDF" w:rsidR="00D35428" w:rsidRPr="00D6702B" w:rsidRDefault="00D35428" w:rsidP="009D3CEB">
                            <w:pPr>
                              <w:tabs>
                                <w:tab w:val="left" w:pos="-5314"/>
                              </w:tabs>
                              <w:bidi/>
                              <w:spacing w:before="120" w:line="360" w:lineRule="exact"/>
                              <w:ind w:left="-6"/>
                              <w:jc w:val="lowKashida"/>
                              <w:rPr>
                                <w:rFonts w:ascii="Sakkal Majalla" w:hAnsi="Sakkal Majalla" w:cs="Sakkal Majalla"/>
                                <w:sz w:val="26"/>
                                <w:szCs w:val="2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5EF9" id="Rectangle 2" o:spid="_x0000_s1026" style="position:absolute;left:0;text-align:left;margin-left:343.1pt;margin-top:16.6pt;width:141.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" strokecolor="white [3212]">
                <v:textbox>
                  <w:txbxContent>
                    <w:p w14:paraId="5D3BD591" w14:textId="161D9057" w:rsidR="008D5F44" w:rsidRPr="00244934" w:rsidRDefault="008D5F44" w:rsidP="008D5F44">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144</w:t>
                      </w:r>
                      <w:r w:rsidR="00372216">
                        <w:rPr>
                          <w:rFonts w:ascii="Sakkal Majalla" w:hAnsi="Sakkal Majalla" w:cs="Sakkal Majalla" w:hint="cs"/>
                          <w:sz w:val="26"/>
                          <w:szCs w:val="26"/>
                          <w:rtl/>
                        </w:rPr>
                        <w:t>6</w:t>
                      </w:r>
                      <w:r w:rsidRPr="00845B74">
                        <w:rPr>
                          <w:rFonts w:ascii="Sakkal Majalla" w:hAnsi="Sakkal Majalla" w:cs="Sakkal Majalla" w:hint="cs"/>
                          <w:sz w:val="26"/>
                          <w:szCs w:val="26"/>
                          <w:rtl/>
                        </w:rPr>
                        <w:t>هـ</w:t>
                      </w:r>
                      <w:r>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w:t>
                      </w:r>
                      <w:r w:rsidR="006C3283">
                        <w:rPr>
                          <w:rFonts w:ascii="Sakkal Majalla" w:hAnsi="Sakkal Majalla" w:cs="Sakkal Majalla" w:hint="cs"/>
                          <w:sz w:val="26"/>
                          <w:szCs w:val="26"/>
                          <w:rtl/>
                        </w:rPr>
                        <w:t>000</w:t>
                      </w:r>
                      <w:r>
                        <w:rPr>
                          <w:rFonts w:ascii="Sakkal Majalla" w:hAnsi="Sakkal Majalla" w:cs="Sakkal Majalla" w:hint="cs"/>
                          <w:sz w:val="26"/>
                          <w:szCs w:val="26"/>
                          <w:rtl/>
                        </w:rPr>
                        <w:t xml:space="preserve"> 2024</w:t>
                      </w:r>
                      <w:r w:rsidRPr="00845B74">
                        <w:rPr>
                          <w:rFonts w:ascii="Sakkal Majalla" w:hAnsi="Sakkal Majalla" w:cs="Sakkal Majalla" w:hint="cs"/>
                          <w:sz w:val="26"/>
                          <w:szCs w:val="26"/>
                          <w:rtl/>
                        </w:rPr>
                        <w:t>م</w:t>
                      </w:r>
                      <w:r>
                        <w:rPr>
                          <w:rFonts w:ascii="Sakkal Majalla" w:hAnsi="Sakkal Majalla" w:cs="Sakkal Majalla"/>
                          <w:sz w:val="26"/>
                          <w:szCs w:val="26"/>
                          <w:rtl/>
                        </w:rPr>
                        <w:br/>
                      </w:r>
                    </w:p>
                    <w:p w14:paraId="50C51634" w14:textId="3FC3FFDF" w:rsidR="00D35428" w:rsidRPr="00D6702B" w:rsidRDefault="00D35428" w:rsidP="009D3CEB">
                      <w:pPr>
                        <w:tabs>
                          <w:tab w:val="left" w:pos="-5314"/>
                        </w:tabs>
                        <w:bidi/>
                        <w:spacing w:before="120" w:line="360" w:lineRule="exact"/>
                        <w:ind w:left="-6"/>
                        <w:jc w:val="lowKashida"/>
                        <w:rPr>
                          <w:rFonts w:ascii="Sakkal Majalla" w:hAnsi="Sakkal Majalla" w:cs="Sakkal Majalla"/>
                          <w:sz w:val="26"/>
                          <w:szCs w:val="26"/>
                          <w:rtl/>
                        </w:rPr>
                      </w:pPr>
                    </w:p>
                  </w:txbxContent>
                </v:textbox>
              </v:rect>
            </w:pict>
          </mc:Fallback>
        </mc:AlternateContent>
      </w:r>
      <w:r w:rsidR="00D35428" w:rsidRPr="00FA6955">
        <w:rPr>
          <w:rFonts w:ascii="Sakkal Majalla" w:hAnsi="Sakkal Majalla" w:cs="Sakkal Majalla"/>
          <w:b/>
          <w:bCs/>
          <w:sz w:val="28"/>
          <w:szCs w:val="28"/>
          <w:rtl/>
        </w:rPr>
        <w:t>محاسبون ومراجعون قانونيون</w:t>
      </w:r>
    </w:p>
    <w:p w14:paraId="56814E24" w14:textId="762131C5" w:rsidR="00D35428" w:rsidRPr="00FA6955" w:rsidRDefault="00D35428" w:rsidP="00FA6955">
      <w:pPr>
        <w:bidi/>
        <w:ind w:left="5760"/>
        <w:jc w:val="center"/>
        <w:rPr>
          <w:rFonts w:ascii="Sakkal Majalla" w:hAnsi="Sakkal Majalla" w:cs="Sakkal Majalla"/>
          <w:b/>
          <w:bCs/>
          <w:sz w:val="28"/>
          <w:szCs w:val="28"/>
          <w:rtl/>
        </w:rPr>
      </w:pPr>
    </w:p>
    <w:p w14:paraId="399F9358" w14:textId="55C6D1C3" w:rsidR="00D35428" w:rsidRPr="00FA6955" w:rsidRDefault="00D35428" w:rsidP="00FA6955">
      <w:pPr>
        <w:bidi/>
        <w:ind w:left="5760"/>
        <w:jc w:val="center"/>
        <w:rPr>
          <w:rFonts w:ascii="Sakkal Majalla" w:hAnsi="Sakkal Majalla" w:cs="Sakkal Majalla"/>
          <w:b/>
          <w:bCs/>
          <w:sz w:val="28"/>
          <w:szCs w:val="28"/>
          <w:rtl/>
        </w:rPr>
      </w:pPr>
    </w:p>
    <w:p w14:paraId="39E46FC2" w14:textId="77777777" w:rsidR="00D35428" w:rsidRPr="00FA6955" w:rsidRDefault="00D35428" w:rsidP="00FA6955">
      <w:pPr>
        <w:bidi/>
        <w:ind w:left="5760"/>
        <w:jc w:val="center"/>
        <w:rPr>
          <w:rFonts w:ascii="Sakkal Majalla" w:hAnsi="Sakkal Majalla" w:cs="Sakkal Majalla"/>
          <w:b/>
          <w:bCs/>
          <w:sz w:val="28"/>
          <w:szCs w:val="28"/>
          <w:rtl/>
        </w:rPr>
      </w:pPr>
    </w:p>
    <w:p w14:paraId="0BA048AF" w14:textId="7858AD74" w:rsidR="00D35428" w:rsidRPr="00FA6955" w:rsidRDefault="00230536" w:rsidP="00FA6955">
      <w:pPr>
        <w:pBdr>
          <w:top w:val="single" w:sz="4" w:space="1" w:color="auto"/>
        </w:pBdr>
        <w:bidi/>
        <w:ind w:left="5760"/>
        <w:jc w:val="center"/>
        <w:rPr>
          <w:rFonts w:ascii="Sakkal Majalla" w:hAnsi="Sakkal Majalla" w:cs="Sakkal Majalla"/>
          <w:b/>
          <w:bCs/>
          <w:sz w:val="28"/>
          <w:szCs w:val="28"/>
          <w:rtl/>
        </w:rPr>
      </w:pPr>
      <w:r w:rsidRPr="00FA6955">
        <w:rPr>
          <w:rFonts w:ascii="Sakkal Majalla" w:hAnsi="Sakkal Majalla" w:cs="Sakkal Majalla"/>
          <w:b/>
          <w:bCs/>
          <w:sz w:val="28"/>
          <w:szCs w:val="28"/>
          <w:rtl/>
        </w:rPr>
        <w:t>سلمان</w:t>
      </w:r>
      <w:r w:rsidR="00D35428" w:rsidRPr="00FA6955">
        <w:rPr>
          <w:rFonts w:ascii="Sakkal Majalla" w:hAnsi="Sakkal Majalla" w:cs="Sakkal Majalla"/>
          <w:b/>
          <w:bCs/>
          <w:sz w:val="28"/>
          <w:szCs w:val="28"/>
          <w:rtl/>
        </w:rPr>
        <w:t xml:space="preserve"> بن </w:t>
      </w:r>
      <w:r w:rsidRPr="00FA6955">
        <w:rPr>
          <w:rFonts w:ascii="Sakkal Majalla" w:hAnsi="Sakkal Majalla" w:cs="Sakkal Majalla"/>
          <w:b/>
          <w:bCs/>
          <w:sz w:val="28"/>
          <w:szCs w:val="28"/>
          <w:rtl/>
        </w:rPr>
        <w:t>عبدالرحمن</w:t>
      </w:r>
      <w:r w:rsidR="00D35428" w:rsidRPr="00FA6955">
        <w:rPr>
          <w:rFonts w:ascii="Sakkal Majalla" w:hAnsi="Sakkal Majalla" w:cs="Sakkal Majalla"/>
          <w:b/>
          <w:bCs/>
          <w:sz w:val="28"/>
          <w:szCs w:val="28"/>
          <w:rtl/>
        </w:rPr>
        <w:t xml:space="preserve"> الث</w:t>
      </w:r>
      <w:r w:rsidRPr="00FA6955">
        <w:rPr>
          <w:rFonts w:ascii="Sakkal Majalla" w:hAnsi="Sakkal Majalla" w:cs="Sakkal Majalla"/>
          <w:b/>
          <w:bCs/>
          <w:sz w:val="28"/>
          <w:szCs w:val="28"/>
          <w:rtl/>
        </w:rPr>
        <w:t>م</w:t>
      </w:r>
      <w:r w:rsidR="00D35428" w:rsidRPr="00FA6955">
        <w:rPr>
          <w:rFonts w:ascii="Sakkal Majalla" w:hAnsi="Sakkal Majalla" w:cs="Sakkal Majalla"/>
          <w:b/>
          <w:bCs/>
          <w:sz w:val="28"/>
          <w:szCs w:val="28"/>
          <w:rtl/>
        </w:rPr>
        <w:t>يري</w:t>
      </w:r>
    </w:p>
    <w:p w14:paraId="67D937E9" w14:textId="77777777" w:rsidR="0033379E" w:rsidRDefault="00D35428" w:rsidP="00FA6955">
      <w:pPr>
        <w:bidi/>
        <w:ind w:left="5760"/>
        <w:jc w:val="center"/>
        <w:rPr>
          <w:rFonts w:ascii="Sakkal Majalla" w:hAnsi="Sakkal Majalla" w:cs="Sakkal Majalla"/>
          <w:b/>
          <w:bCs/>
          <w:sz w:val="28"/>
          <w:szCs w:val="28"/>
          <w:rtl/>
        </w:rPr>
      </w:pPr>
      <w:r w:rsidRPr="00FA6955">
        <w:rPr>
          <w:rFonts w:ascii="Sakkal Majalla" w:hAnsi="Sakkal Majalla" w:cs="Sakkal Majalla"/>
          <w:b/>
          <w:bCs/>
          <w:sz w:val="28"/>
          <w:szCs w:val="28"/>
          <w:rtl/>
        </w:rPr>
        <w:t>محاسب قانوني -</w:t>
      </w:r>
      <w:r w:rsidR="00F33BEE" w:rsidRPr="00FA6955">
        <w:rPr>
          <w:rFonts w:ascii="Sakkal Majalla" w:hAnsi="Sakkal Majalla" w:cs="Sakkal Majalla"/>
          <w:b/>
          <w:bCs/>
          <w:sz w:val="28"/>
          <w:szCs w:val="28"/>
          <w:rtl/>
        </w:rPr>
        <w:t xml:space="preserve"> </w:t>
      </w:r>
      <w:r w:rsidRPr="00FA6955">
        <w:rPr>
          <w:rFonts w:ascii="Sakkal Majalla" w:hAnsi="Sakkal Majalla" w:cs="Sakkal Majalla"/>
          <w:b/>
          <w:bCs/>
          <w:sz w:val="28"/>
          <w:szCs w:val="28"/>
          <w:rtl/>
        </w:rPr>
        <w:t>ترخيص رقم 7</w:t>
      </w:r>
      <w:r w:rsidR="00230536" w:rsidRPr="00FA6955">
        <w:rPr>
          <w:rFonts w:ascii="Sakkal Majalla" w:hAnsi="Sakkal Majalla" w:cs="Sakkal Majalla"/>
          <w:b/>
          <w:bCs/>
          <w:sz w:val="28"/>
          <w:szCs w:val="28"/>
          <w:rtl/>
        </w:rPr>
        <w:t>41</w:t>
      </w:r>
    </w:p>
    <w:p w14:paraId="4216C2EC" w14:textId="4BD28F88" w:rsidR="005B6BB2" w:rsidRPr="00FA6955" w:rsidRDefault="005B6BB2" w:rsidP="0033379E">
      <w:pPr>
        <w:bidi/>
        <w:ind w:left="-1"/>
        <w:rPr>
          <w:rFonts w:ascii="Sakkal Majalla" w:hAnsi="Sakkal Majalla" w:cs="Sakkal Majalla"/>
          <w:sz w:val="28"/>
          <w:szCs w:val="28"/>
          <w:rtl/>
        </w:rPr>
      </w:pPr>
      <w:r w:rsidRPr="00FA6955">
        <w:rPr>
          <w:rFonts w:ascii="Sakkal Majalla" w:hAnsi="Sakkal Majalla" w:cs="Sakkal Majalla"/>
          <w:sz w:val="28"/>
          <w:szCs w:val="28"/>
          <w:rtl/>
        </w:rPr>
        <w:br w:type="page"/>
      </w:r>
    </w:p>
    <w:p w14:paraId="2473306D" w14:textId="77777777" w:rsidR="005B6BB2" w:rsidRPr="00FA6955" w:rsidRDefault="005B6BB2" w:rsidP="0033379E">
      <w:pPr>
        <w:bidi/>
        <w:ind w:left="-1"/>
        <w:rPr>
          <w:rFonts w:ascii="Sakkal Majalla" w:hAnsi="Sakkal Majalla" w:cs="Sakkal Majalla"/>
          <w:sz w:val="28"/>
          <w:szCs w:val="28"/>
          <w:rtl/>
        </w:rPr>
        <w:sectPr w:rsidR="005B6BB2" w:rsidRPr="00FA6955" w:rsidSect="001D51CA">
          <w:footerReference w:type="default" r:id="rId13"/>
          <w:endnotePr>
            <w:numFmt w:val="lowerLetter"/>
          </w:endnotePr>
          <w:pgSz w:w="11906" w:h="16838" w:code="9"/>
          <w:pgMar w:top="1588" w:right="1134" w:bottom="1588" w:left="1134" w:header="567" w:footer="283" w:gutter="0"/>
          <w:cols w:space="720"/>
          <w:bidi/>
          <w:docGrid w:linePitch="272"/>
        </w:sectPr>
      </w:pPr>
    </w:p>
    <w:p w14:paraId="4ED8C922" w14:textId="77777777" w:rsidR="0005407E" w:rsidRPr="00783094" w:rsidRDefault="00A34184" w:rsidP="005C7650">
      <w:pPr>
        <w:numPr>
          <w:ilvl w:val="0"/>
          <w:numId w:val="1"/>
        </w:numPr>
        <w:tabs>
          <w:tab w:val="clear" w:pos="360"/>
          <w:tab w:val="left" w:pos="-5314"/>
        </w:tabs>
        <w:bidi/>
        <w:ind w:left="424" w:hanging="426"/>
        <w:jc w:val="lowKashida"/>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lastRenderedPageBreak/>
        <w:t>التكوين</w:t>
      </w:r>
      <w:r w:rsidR="00AC2417" w:rsidRPr="00783094">
        <w:rPr>
          <w:rFonts w:ascii="Sakkal Majalla" w:hAnsi="Sakkal Majalla" w:cs="Sakkal Majalla"/>
          <w:b/>
          <w:bCs/>
          <w:sz w:val="26"/>
          <w:szCs w:val="26"/>
          <w:u w:val="single"/>
          <w:rtl/>
        </w:rPr>
        <w:t xml:space="preserve"> </w:t>
      </w:r>
      <w:r w:rsidRPr="00783094">
        <w:rPr>
          <w:rFonts w:ascii="Sakkal Majalla" w:hAnsi="Sakkal Majalla" w:cs="Sakkal Majalla"/>
          <w:b/>
          <w:bCs/>
          <w:sz w:val="26"/>
          <w:szCs w:val="26"/>
          <w:u w:val="single"/>
          <w:rtl/>
        </w:rPr>
        <w:t>والنشاط</w:t>
      </w:r>
    </w:p>
    <w:p w14:paraId="1E13484B" w14:textId="1E84A98D" w:rsidR="00923563" w:rsidRPr="00783094" w:rsidRDefault="00FA70D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تمارس </w:t>
      </w:r>
      <w:r w:rsidR="00170F90" w:rsidRPr="00783094">
        <w:rPr>
          <w:rFonts w:ascii="Sakkal Majalla" w:hAnsi="Sakkal Majalla" w:cs="Sakkal Majalla" w:hint="cs"/>
          <w:sz w:val="26"/>
          <w:szCs w:val="26"/>
          <w:rtl/>
        </w:rPr>
        <w:t>شركة مجموعة البراك للتجارة والصناعة والمقاولات</w:t>
      </w:r>
      <w:r>
        <w:rPr>
          <w:rFonts w:ascii="Sakkal Majalla" w:hAnsi="Sakkal Majalla" w:cs="Sakkal Majalla" w:hint="cs"/>
          <w:sz w:val="26"/>
          <w:szCs w:val="26"/>
          <w:rtl/>
        </w:rPr>
        <w:t xml:space="preserve"> - </w:t>
      </w:r>
      <w:r w:rsidRPr="00FB208E">
        <w:rPr>
          <w:rFonts w:ascii="Sakkal Majalla" w:hAnsi="Sakkal Majalla" w:cs="Sakkal Majalla"/>
          <w:sz w:val="26"/>
          <w:szCs w:val="26"/>
          <w:rtl/>
        </w:rPr>
        <w:t>شركة ذات مسئولية محدودة</w:t>
      </w:r>
      <w:r w:rsidRPr="00783094">
        <w:rPr>
          <w:rFonts w:ascii="Sakkal Majalla" w:hAnsi="Sakkal Majalla" w:cs="Sakkal Majalla"/>
          <w:sz w:val="26"/>
          <w:szCs w:val="26"/>
          <w:rtl/>
        </w:rPr>
        <w:t xml:space="preserve"> </w:t>
      </w:r>
      <w:r>
        <w:rPr>
          <w:rFonts w:ascii="Sakkal Majalla" w:hAnsi="Sakkal Majalla" w:cs="Sakkal Majalla" w:hint="cs"/>
          <w:sz w:val="26"/>
          <w:szCs w:val="26"/>
          <w:rtl/>
        </w:rPr>
        <w:t xml:space="preserve">- </w:t>
      </w:r>
      <w:r w:rsidR="00923563" w:rsidRPr="00783094">
        <w:rPr>
          <w:rFonts w:ascii="Sakkal Majalla" w:hAnsi="Sakkal Majalla" w:cs="Sakkal Majalla"/>
          <w:sz w:val="26"/>
          <w:szCs w:val="26"/>
          <w:rtl/>
        </w:rPr>
        <w:t xml:space="preserve">نشاطها بموجب السجل التجاري رقم 2252053764 وتاريخ 21/09/1434هـ وبموجب </w:t>
      </w:r>
      <w:r w:rsidR="00FB2F99" w:rsidRPr="00783094">
        <w:rPr>
          <w:rFonts w:ascii="Sakkal Majalla" w:hAnsi="Sakkal Majalla" w:cs="Sakkal Majalla"/>
          <w:sz w:val="26"/>
          <w:szCs w:val="26"/>
          <w:rtl/>
        </w:rPr>
        <w:t>رخصة نشاط تجاري</w:t>
      </w:r>
      <w:r w:rsidR="00923563" w:rsidRPr="00783094">
        <w:rPr>
          <w:rFonts w:ascii="Sakkal Majalla" w:hAnsi="Sakkal Majalla" w:cs="Sakkal Majalla"/>
          <w:sz w:val="26"/>
          <w:szCs w:val="26"/>
          <w:rtl/>
        </w:rPr>
        <w:t xml:space="preserve"> رقم 3909480314 وتاريخ 12/05/1435</w:t>
      </w:r>
      <w:r w:rsidR="00923563" w:rsidRPr="00783094">
        <w:rPr>
          <w:rFonts w:ascii="Sakkal Majalla" w:hAnsi="Sakkal Majalla" w:cs="Sakkal Majalla" w:hint="cs"/>
          <w:sz w:val="26"/>
          <w:szCs w:val="26"/>
          <w:rtl/>
        </w:rPr>
        <w:t>هـ.</w:t>
      </w:r>
    </w:p>
    <w:p w14:paraId="64C91B0B" w14:textId="0FA3762C" w:rsidR="00923563" w:rsidRPr="00783094" w:rsidRDefault="00372216" w:rsidP="005C7650">
      <w:pPr>
        <w:tabs>
          <w:tab w:val="left" w:pos="-5314"/>
        </w:tabs>
        <w:bidi/>
        <w:spacing w:before="120"/>
        <w:ind w:left="-6"/>
        <w:jc w:val="lowKashida"/>
        <w:rPr>
          <w:rFonts w:ascii="Sakkal Majalla" w:hAnsi="Sakkal Majalla" w:cs="Sakkal Majalla"/>
          <w:sz w:val="26"/>
          <w:szCs w:val="26"/>
          <w:rtl/>
        </w:rPr>
      </w:pPr>
      <w:r w:rsidRPr="00372216">
        <w:rPr>
          <w:rFonts w:ascii="Sakkal Majalla" w:hAnsi="Sakkal Majalla" w:cs="Sakkal Majalla"/>
          <w:sz w:val="26"/>
          <w:szCs w:val="26"/>
          <w:rtl/>
        </w:rPr>
        <w:t>ونشاط الشركة هو تقطيع وشطف الزجاج العادي، الإنشاءات العامة للمباني السكنية، الإنشاءات العامة للمباني غير السكنية مثل المدارس والمستشفيات والفنادق الخ، الإنشاءات العامة للمباني الحكومية، إنشاءات المباني الجاهزة في المواقع، ترميمات المباني السكنية والغير سكنية، إنشاء الطرق والشوارع والأرصفة ومستلزمات الطرق، هدم وإزالة المباني وغيرها، تمديد الأسلاك الكهربائية، تمديد أسلاك الاتصالات، تمديدات الشبكات، تركيب وتمديد شبكات التلفزيون والساتلايت، ورش صناعة الألمونيوم، تركيب وإصلاح وصيانة السلالم المتحركة والسيور الناقلة و الأرضية، تركيب وإصلاح وصيانة الأبواب الأوتوماتيكية، تشطيب المباني، تركيب الأبواب والشبابيك وإطارات الأبواب الشرشوب والدرابزينات والسلالم والمطابخ الخشبية، تركيب الأبواب والشبابيك وإطارات الأبواب الشرشوب والدرابزينات والسلالم والمطابخ الألمونيوم، تركيب الأبواب والشبابيك وإطارات الأبواب الشرشوب والدرابزينات والسلالم والمطابخ المعدنية، تركيب المظلات والسواتر، تركيب السيراميك والكاشي، تركيب الزجاج والمرايا للمباني، تركيب زجاج واجهات الأبراج، تنظيف المباني الجديدة بعد الإنشاء، إصلاح وتركيب زجاج السيارات، البيع بالتجزئة لوقود غاز الأسطوانات، البيع بالتجزئة لأسطوانات الغاز الفارغة، البيع بالجملة للأسطوانات والخزانات المركزية للغازات الطبيعية الأولية والصناعية ومستلزماتها وتعبئتها، بيع أجهزة ومعدات الطاقة الشمسية، ورش الحدادة، النقل الخفيف، صناعة وتركيب أبواب الكراجات، صناعة وتركيب النوافذ والأبواب، صناعة وتركيب السلالم، صناعة وتركيب المظلات، صناعة زجاج المرايا، صنع أنابيب ومواسير وأشكال مجوفة ووصلات أنابيب أو مواسير، صناعة الهياكل المعدنية وأجزائها، صناعة الكيماويات العضوية الأساسية يشمل الأستلين عدا الأسمدة والمركبات الأزوتية النيتروجينية، إنتاج الغازات الأولية يشمل الأوكسجين والهيدروجين الخ، إنتاج الهواء السائل والمضغوط، إنتاج غازات التبريد، إنتاج الغازات الصناعية المخلوطة، صُنع الغازات الطبية، صناعة منتجات أولية من الزجاج، صناعة الأصناف الزجاجية العازلة المستخدمة في الإنشاءات، صناعة زجاج الأمان بما فيها زجاج السيارات، إنتاج الثلج المستخدم في التبريد، إنتاج الثلج للاستخدام الآدمي، صناعة النوابض اليايات أو الزنبركات عدا نوابض الساعات، صناعة الأبواب المصفحة لأغراض الحماية، صيانة المصاعد، تركيب وصيانة أجهزة ومعدات الإطفاء، تركيب وصيانة أجهزة ومعدات الإنذار من الحريق، تركيب وصيانة الأجهزة الأمنية، تركيب وصيانة أجهزة السلامة المرورية، تركيب وصيانة المصاعد، البيع بالتجزئة لأجهزة ومعدات ومواد الوقاية والحماية من الحريق، البيع بالتجزئة للمصاعد والسلالم والسيور المتحركة، البيع بالجملة لمعدات الإطفاء والإنقاذ، البيع بالجملة للمصاعد والسلالم والسيور المتحركة، النقل البري للبضائع، نقل البضائع والمعدات، النقل الثقيل</w:t>
      </w:r>
      <w:r w:rsidR="00923563" w:rsidRPr="00783094">
        <w:rPr>
          <w:rFonts w:ascii="Sakkal Majalla" w:hAnsi="Sakkal Majalla" w:cs="Sakkal Majalla" w:hint="cs"/>
          <w:sz w:val="26"/>
          <w:szCs w:val="26"/>
          <w:rtl/>
        </w:rPr>
        <w:t>.</w:t>
      </w:r>
    </w:p>
    <w:p w14:paraId="114F09E0" w14:textId="659060CE" w:rsidR="00923563" w:rsidRPr="00783094" w:rsidRDefault="00923563"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ويتبع الشركة السجلات والتراخيص </w:t>
      </w:r>
      <w:r w:rsidRPr="00783094">
        <w:rPr>
          <w:rFonts w:ascii="Sakkal Majalla" w:hAnsi="Sakkal Majalla" w:cs="Sakkal Majalla" w:hint="cs"/>
          <w:sz w:val="26"/>
          <w:szCs w:val="26"/>
          <w:rtl/>
        </w:rPr>
        <w:t xml:space="preserve">التالية: </w:t>
      </w:r>
      <w:r w:rsidRPr="00783094">
        <w:rPr>
          <w:rFonts w:ascii="Sakkal Majalla" w:hAnsi="Sakkal Majalla" w:cs="Sakkal Majalla"/>
          <w:sz w:val="26"/>
          <w:szCs w:val="26"/>
          <w:rtl/>
        </w:rPr>
        <w:t>-</w:t>
      </w:r>
    </w:p>
    <w:p w14:paraId="203A7DF0" w14:textId="5E5005E0" w:rsidR="00923563" w:rsidRPr="00C41C92" w:rsidRDefault="00923563" w:rsidP="00C41C92">
      <w:pPr>
        <w:pStyle w:val="ae"/>
        <w:numPr>
          <w:ilvl w:val="0"/>
          <w:numId w:val="37"/>
        </w:numPr>
        <w:tabs>
          <w:tab w:val="left" w:pos="-5314"/>
        </w:tabs>
        <w:bidi/>
        <w:spacing w:before="120"/>
        <w:ind w:left="-1" w:hanging="142"/>
        <w:jc w:val="lowKashida"/>
        <w:rPr>
          <w:rFonts w:ascii="Sakkal Majalla" w:hAnsi="Sakkal Majalla" w:cs="Sakkal Majalla"/>
          <w:sz w:val="26"/>
          <w:szCs w:val="26"/>
          <w:rtl/>
        </w:rPr>
      </w:pPr>
      <w:r w:rsidRPr="00C41C92">
        <w:rPr>
          <w:rFonts w:ascii="Sakkal Majalla" w:hAnsi="Sakkal Majalla" w:cs="Sakkal Majalla"/>
          <w:sz w:val="26"/>
          <w:szCs w:val="26"/>
          <w:rtl/>
        </w:rPr>
        <w:t xml:space="preserve">السجل التجاري رقم 2252049798 وتاريخ 04/02/1434هـ وبموجب </w:t>
      </w:r>
      <w:r w:rsidR="00FB2F99" w:rsidRPr="00C41C92">
        <w:rPr>
          <w:rFonts w:ascii="Sakkal Majalla" w:hAnsi="Sakkal Majalla" w:cs="Sakkal Majalla"/>
          <w:sz w:val="26"/>
          <w:szCs w:val="26"/>
          <w:rtl/>
        </w:rPr>
        <w:t xml:space="preserve">رخصة نشاط تجاري </w:t>
      </w:r>
      <w:r w:rsidRPr="00C41C92">
        <w:rPr>
          <w:rFonts w:ascii="Sakkal Majalla" w:hAnsi="Sakkal Majalla" w:cs="Sakkal Majalla"/>
          <w:sz w:val="26"/>
          <w:szCs w:val="26"/>
          <w:rtl/>
        </w:rPr>
        <w:t>رقم 3909443800 وتاريخ 15/10/1433</w:t>
      </w:r>
      <w:r w:rsidRPr="00C41C92">
        <w:rPr>
          <w:rFonts w:ascii="Sakkal Majalla" w:hAnsi="Sakkal Majalla" w:cs="Sakkal Majalla" w:hint="cs"/>
          <w:sz w:val="26"/>
          <w:szCs w:val="26"/>
          <w:rtl/>
        </w:rPr>
        <w:t>هـ.</w:t>
      </w:r>
    </w:p>
    <w:p w14:paraId="7EFE366D" w14:textId="1D52477C" w:rsidR="00923563" w:rsidRPr="00783094" w:rsidRDefault="00923563" w:rsidP="005C7650">
      <w:pPr>
        <w:tabs>
          <w:tab w:val="left" w:pos="-5314"/>
        </w:tabs>
        <w:bidi/>
        <w:ind w:left="-6"/>
        <w:jc w:val="lowKashida"/>
        <w:rPr>
          <w:rFonts w:ascii="Sakkal Majalla" w:hAnsi="Sakkal Majalla" w:cs="Sakkal Majalla"/>
          <w:sz w:val="26"/>
          <w:szCs w:val="26"/>
          <w:rtl/>
        </w:rPr>
      </w:pPr>
      <w:r w:rsidRPr="00783094">
        <w:rPr>
          <w:rFonts w:ascii="Sakkal Majalla" w:hAnsi="Sakkal Majalla" w:cs="Sakkal Majalla"/>
          <w:sz w:val="26"/>
          <w:szCs w:val="26"/>
          <w:rtl/>
        </w:rPr>
        <w:t>ونشاطه</w:t>
      </w:r>
      <w:r w:rsidR="00960C83" w:rsidRPr="00783094">
        <w:rPr>
          <w:rFonts w:ascii="Sakkal Majalla" w:hAnsi="Sakkal Majalla" w:cs="Sakkal Majalla" w:hint="cs"/>
          <w:sz w:val="26"/>
          <w:szCs w:val="26"/>
          <w:rtl/>
        </w:rPr>
        <w:t xml:space="preserve"> هو</w:t>
      </w:r>
      <w:r w:rsidRPr="00783094">
        <w:rPr>
          <w:rFonts w:ascii="Sakkal Majalla" w:hAnsi="Sakkal Majalla" w:cs="Sakkal Majalla"/>
          <w:sz w:val="26"/>
          <w:szCs w:val="26"/>
          <w:rtl/>
        </w:rPr>
        <w:t xml:space="preserve"> </w:t>
      </w:r>
      <w:r w:rsidR="005C6D69" w:rsidRPr="00783094">
        <w:rPr>
          <w:rFonts w:ascii="Sakkal Majalla" w:hAnsi="Sakkal Majalla" w:cs="Sakkal Majalla"/>
          <w:sz w:val="26"/>
          <w:szCs w:val="26"/>
          <w:rtl/>
        </w:rPr>
        <w:t>الإنشاءات العامة للمباني السكنية</w:t>
      </w:r>
      <w:r w:rsidR="005C6D69" w:rsidRPr="00783094">
        <w:rPr>
          <w:rFonts w:ascii="Sakkal Majalla" w:hAnsi="Sakkal Majalla" w:cs="Sakkal Majalla" w:hint="cs"/>
          <w:sz w:val="26"/>
          <w:szCs w:val="26"/>
          <w:rtl/>
        </w:rPr>
        <w:t>،</w:t>
      </w:r>
      <w:r w:rsidR="005C6D69" w:rsidRPr="00783094">
        <w:rPr>
          <w:rFonts w:ascii="Sakkal Majalla" w:hAnsi="Sakkal Majalla" w:cs="Sakkal Majalla"/>
          <w:sz w:val="26"/>
          <w:szCs w:val="26"/>
          <w:rtl/>
        </w:rPr>
        <w:t xml:space="preserve"> </w:t>
      </w:r>
      <w:r w:rsidR="005E21AC" w:rsidRPr="00783094">
        <w:rPr>
          <w:rFonts w:ascii="Sakkal Majalla" w:hAnsi="Sakkal Majalla" w:cs="Sakkal Majalla" w:hint="cs"/>
          <w:sz w:val="26"/>
          <w:szCs w:val="26"/>
          <w:rtl/>
        </w:rPr>
        <w:t>الإنشاءات</w:t>
      </w:r>
      <w:r w:rsidR="005C6D69" w:rsidRPr="00783094">
        <w:rPr>
          <w:rFonts w:ascii="Sakkal Majalla" w:hAnsi="Sakkal Majalla" w:cs="Sakkal Majalla"/>
          <w:sz w:val="26"/>
          <w:szCs w:val="26"/>
          <w:rtl/>
        </w:rPr>
        <w:t xml:space="preserve"> العامة للمباني غير السكنية مثل المدارس والمستشفيات والفنادق</w:t>
      </w:r>
      <w:r w:rsidR="005C6D69" w:rsidRPr="00783094">
        <w:rPr>
          <w:rFonts w:ascii="Sakkal Majalla" w:hAnsi="Sakkal Majalla" w:cs="Sakkal Majalla" w:hint="cs"/>
          <w:sz w:val="26"/>
          <w:szCs w:val="26"/>
          <w:rtl/>
        </w:rPr>
        <w:t xml:space="preserve"> </w:t>
      </w:r>
      <w:r w:rsidR="00960C83" w:rsidRPr="00783094">
        <w:rPr>
          <w:rFonts w:ascii="Sakkal Majalla" w:hAnsi="Sakkal Majalla" w:cs="Sakkal Majalla" w:hint="cs"/>
          <w:sz w:val="26"/>
          <w:szCs w:val="26"/>
          <w:rtl/>
        </w:rPr>
        <w:t>...</w:t>
      </w:r>
      <w:r w:rsidRPr="00783094">
        <w:rPr>
          <w:rFonts w:ascii="Sakkal Majalla" w:hAnsi="Sakkal Majalla" w:cs="Sakkal Majalla" w:hint="cs"/>
          <w:sz w:val="26"/>
          <w:szCs w:val="26"/>
          <w:rtl/>
        </w:rPr>
        <w:t>.</w:t>
      </w:r>
      <w:r w:rsidR="00960C83" w:rsidRPr="00783094">
        <w:rPr>
          <w:rFonts w:ascii="Sakkal Majalla" w:hAnsi="Sakkal Majalla" w:cs="Sakkal Majalla" w:hint="cs"/>
          <w:sz w:val="26"/>
          <w:szCs w:val="26"/>
          <w:rtl/>
        </w:rPr>
        <w:t xml:space="preserve"> </w:t>
      </w:r>
      <w:r w:rsidR="00960C83" w:rsidRPr="00783094">
        <w:rPr>
          <w:rFonts w:ascii="Sakkal Majalla" w:hAnsi="Sakkal Majalla" w:cs="Sakkal Majalla"/>
          <w:sz w:val="26"/>
          <w:szCs w:val="26"/>
          <w:rtl/>
        </w:rPr>
        <w:t>الخ</w:t>
      </w:r>
      <w:r w:rsidR="00960C83" w:rsidRPr="00783094">
        <w:rPr>
          <w:rFonts w:ascii="Sakkal Majalla" w:hAnsi="Sakkal Majalla" w:cs="Sakkal Majalla" w:hint="cs"/>
          <w:sz w:val="26"/>
          <w:szCs w:val="26"/>
          <w:rtl/>
        </w:rPr>
        <w:t>.</w:t>
      </w:r>
    </w:p>
    <w:p w14:paraId="319A9D11" w14:textId="2A6A4AC0" w:rsidR="00923563" w:rsidRPr="00783094" w:rsidRDefault="00923563" w:rsidP="00C41C92">
      <w:pPr>
        <w:pStyle w:val="ae"/>
        <w:numPr>
          <w:ilvl w:val="0"/>
          <w:numId w:val="37"/>
        </w:numPr>
        <w:tabs>
          <w:tab w:val="left" w:pos="-5314"/>
        </w:tabs>
        <w:bidi/>
        <w:spacing w:before="120"/>
        <w:ind w:left="-1" w:hanging="142"/>
        <w:jc w:val="lowKashida"/>
        <w:rPr>
          <w:rFonts w:ascii="Sakkal Majalla" w:hAnsi="Sakkal Majalla" w:cs="Sakkal Majalla"/>
          <w:sz w:val="26"/>
          <w:szCs w:val="26"/>
          <w:rtl/>
        </w:rPr>
      </w:pPr>
      <w:r w:rsidRPr="00783094">
        <w:rPr>
          <w:rFonts w:ascii="Sakkal Majalla" w:hAnsi="Sakkal Majalla" w:cs="Sakkal Majalla"/>
          <w:sz w:val="26"/>
          <w:szCs w:val="26"/>
          <w:rtl/>
        </w:rPr>
        <w:t>السجل التجاري رقم 2252101964 وتاريخ 25/</w:t>
      </w:r>
      <w:r w:rsidR="00436B83" w:rsidRPr="00783094">
        <w:rPr>
          <w:rFonts w:ascii="Sakkal Majalla" w:hAnsi="Sakkal Majalla" w:cs="Sakkal Majalla" w:hint="cs"/>
          <w:sz w:val="26"/>
          <w:szCs w:val="26"/>
          <w:rtl/>
        </w:rPr>
        <w:t>07</w:t>
      </w:r>
      <w:r w:rsidRPr="00783094">
        <w:rPr>
          <w:rFonts w:ascii="Sakkal Majalla" w:hAnsi="Sakkal Majalla" w:cs="Sakkal Majalla"/>
          <w:sz w:val="26"/>
          <w:szCs w:val="26"/>
          <w:rtl/>
        </w:rPr>
        <w:t>/1439هـ والصادر من السجل التجاري بمدينة المبرز.</w:t>
      </w:r>
    </w:p>
    <w:p w14:paraId="13887251" w14:textId="54AA8E5C" w:rsidR="006271E8" w:rsidRDefault="00923563" w:rsidP="005C7650">
      <w:pPr>
        <w:tabs>
          <w:tab w:val="left" w:pos="-5314"/>
        </w:tabs>
        <w:bidi/>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ونشاطه </w:t>
      </w:r>
      <w:r w:rsidR="008F281A" w:rsidRPr="00783094">
        <w:rPr>
          <w:rFonts w:ascii="Sakkal Majalla" w:hAnsi="Sakkal Majalla" w:cs="Sakkal Majalla" w:hint="cs"/>
          <w:sz w:val="26"/>
          <w:szCs w:val="26"/>
          <w:rtl/>
        </w:rPr>
        <w:t xml:space="preserve">هو </w:t>
      </w:r>
      <w:r w:rsidR="00140468" w:rsidRPr="00783094">
        <w:rPr>
          <w:rFonts w:ascii="Sakkal Majalla" w:hAnsi="Sakkal Majalla" w:cs="Sakkal Majalla"/>
          <w:sz w:val="26"/>
          <w:szCs w:val="26"/>
          <w:rtl/>
        </w:rPr>
        <w:t xml:space="preserve">تركيب وإصلاح وصيانة السلالم المتحركة والسيور الناقلة و </w:t>
      </w:r>
      <w:r w:rsidR="005E21AC" w:rsidRPr="00783094">
        <w:rPr>
          <w:rFonts w:ascii="Sakkal Majalla" w:hAnsi="Sakkal Majalla" w:cs="Sakkal Majalla" w:hint="cs"/>
          <w:sz w:val="26"/>
          <w:szCs w:val="26"/>
          <w:rtl/>
        </w:rPr>
        <w:t>الأرضية</w:t>
      </w:r>
      <w:r w:rsidR="004637CC" w:rsidRPr="00783094">
        <w:rPr>
          <w:rFonts w:ascii="Sakkal Majalla" w:hAnsi="Sakkal Majalla" w:cs="Sakkal Majalla" w:hint="cs"/>
          <w:sz w:val="26"/>
          <w:szCs w:val="26"/>
          <w:rtl/>
        </w:rPr>
        <w:t>،</w:t>
      </w:r>
      <w:r w:rsidR="00140468" w:rsidRPr="00783094">
        <w:rPr>
          <w:rFonts w:ascii="Sakkal Majalla" w:hAnsi="Sakkal Majalla" w:cs="Sakkal Majalla"/>
          <w:sz w:val="26"/>
          <w:szCs w:val="26"/>
          <w:rtl/>
        </w:rPr>
        <w:t xml:space="preserve"> تركيب وصيانة المصاعد</w:t>
      </w:r>
      <w:r w:rsidRPr="00783094">
        <w:rPr>
          <w:rFonts w:ascii="Sakkal Majalla" w:hAnsi="Sakkal Majalla" w:cs="Sakkal Majalla"/>
          <w:sz w:val="26"/>
          <w:szCs w:val="26"/>
          <w:rtl/>
        </w:rPr>
        <w:t>.</w:t>
      </w:r>
    </w:p>
    <w:p w14:paraId="1C1C3D86" w14:textId="77777777" w:rsidR="00E4676E" w:rsidRPr="00791A58" w:rsidRDefault="00E4676E" w:rsidP="00C41C92">
      <w:pPr>
        <w:pStyle w:val="ae"/>
        <w:numPr>
          <w:ilvl w:val="0"/>
          <w:numId w:val="37"/>
        </w:numPr>
        <w:tabs>
          <w:tab w:val="left" w:pos="-5314"/>
        </w:tabs>
        <w:bidi/>
        <w:spacing w:before="120"/>
        <w:ind w:left="-1" w:hanging="142"/>
        <w:jc w:val="lowKashida"/>
        <w:rPr>
          <w:rFonts w:ascii="Sakkal Majalla" w:hAnsi="Sakkal Majalla" w:cs="Sakkal Majalla"/>
          <w:sz w:val="26"/>
          <w:szCs w:val="26"/>
          <w:rtl/>
        </w:rPr>
      </w:pPr>
      <w:r w:rsidRPr="00791A58">
        <w:rPr>
          <w:rFonts w:ascii="Sakkal Majalla" w:hAnsi="Sakkal Majalla" w:cs="Sakkal Majalla"/>
          <w:sz w:val="26"/>
          <w:szCs w:val="26"/>
          <w:rtl/>
        </w:rPr>
        <w:t xml:space="preserve">السجل التجاري رقم </w:t>
      </w:r>
      <w:r w:rsidRPr="00791A58">
        <w:rPr>
          <w:rFonts w:ascii="Sakkal Majalla" w:hAnsi="Sakkal Majalla" w:cs="Sakkal Majalla" w:hint="cs"/>
          <w:sz w:val="26"/>
          <w:szCs w:val="26"/>
          <w:rtl/>
        </w:rPr>
        <w:t>2031106763</w:t>
      </w:r>
      <w:r w:rsidRPr="00791A58">
        <w:rPr>
          <w:rFonts w:ascii="Sakkal Majalla" w:hAnsi="Sakkal Majalla" w:cs="Sakkal Majalla"/>
          <w:sz w:val="26"/>
          <w:szCs w:val="26"/>
          <w:rtl/>
        </w:rPr>
        <w:t xml:space="preserve"> وتاريخ </w:t>
      </w:r>
      <w:r w:rsidRPr="00791A58">
        <w:rPr>
          <w:rFonts w:ascii="Sakkal Majalla" w:hAnsi="Sakkal Majalla" w:cs="Sakkal Majalla" w:hint="cs"/>
          <w:sz w:val="26"/>
          <w:szCs w:val="26"/>
          <w:rtl/>
        </w:rPr>
        <w:t>17</w:t>
      </w:r>
      <w:r w:rsidRPr="00791A58">
        <w:rPr>
          <w:rFonts w:ascii="Sakkal Majalla" w:hAnsi="Sakkal Majalla" w:cs="Sakkal Majalla"/>
          <w:sz w:val="26"/>
          <w:szCs w:val="26"/>
          <w:rtl/>
        </w:rPr>
        <w:t>/</w:t>
      </w:r>
      <w:r w:rsidRPr="00791A58">
        <w:rPr>
          <w:rFonts w:ascii="Sakkal Majalla" w:hAnsi="Sakkal Majalla" w:cs="Sakkal Majalla" w:hint="cs"/>
          <w:sz w:val="26"/>
          <w:szCs w:val="26"/>
          <w:rtl/>
        </w:rPr>
        <w:t>01</w:t>
      </w:r>
      <w:r w:rsidRPr="00791A58">
        <w:rPr>
          <w:rFonts w:ascii="Sakkal Majalla" w:hAnsi="Sakkal Majalla" w:cs="Sakkal Majalla"/>
          <w:sz w:val="26"/>
          <w:szCs w:val="26"/>
          <w:rtl/>
        </w:rPr>
        <w:t>/14</w:t>
      </w:r>
      <w:r w:rsidRPr="00791A58">
        <w:rPr>
          <w:rFonts w:ascii="Sakkal Majalla" w:hAnsi="Sakkal Majalla" w:cs="Sakkal Majalla" w:hint="cs"/>
          <w:sz w:val="26"/>
          <w:szCs w:val="26"/>
          <w:rtl/>
        </w:rPr>
        <w:t>43</w:t>
      </w:r>
      <w:r w:rsidRPr="00791A58">
        <w:rPr>
          <w:rFonts w:ascii="Sakkal Majalla" w:hAnsi="Sakkal Majalla" w:cs="Sakkal Majalla"/>
          <w:sz w:val="26"/>
          <w:szCs w:val="26"/>
          <w:rtl/>
        </w:rPr>
        <w:t>هـ والصادر من مكتب السجل التجاري بمدينة الأحساء</w:t>
      </w:r>
      <w:r w:rsidRPr="00791A58">
        <w:rPr>
          <w:rFonts w:ascii="Sakkal Majalla" w:hAnsi="Sakkal Majalla" w:cs="Sakkal Majalla" w:hint="cs"/>
          <w:sz w:val="26"/>
          <w:szCs w:val="26"/>
          <w:rtl/>
        </w:rPr>
        <w:t>.</w:t>
      </w:r>
    </w:p>
    <w:p w14:paraId="64834C8A" w14:textId="7EDBB517" w:rsidR="00E4676E" w:rsidRDefault="00E4676E" w:rsidP="005C7650">
      <w:pPr>
        <w:tabs>
          <w:tab w:val="left" w:pos="-5314"/>
        </w:tabs>
        <w:bidi/>
        <w:ind w:left="-6"/>
        <w:jc w:val="lowKashida"/>
        <w:rPr>
          <w:rFonts w:ascii="Sakkal Majalla" w:hAnsi="Sakkal Majalla" w:cs="Sakkal Majalla"/>
          <w:sz w:val="26"/>
          <w:szCs w:val="26"/>
          <w:rtl/>
        </w:rPr>
      </w:pPr>
      <w:r w:rsidRPr="00783094">
        <w:rPr>
          <w:rFonts w:ascii="Sakkal Majalla" w:hAnsi="Sakkal Majalla" w:cs="Sakkal Majalla"/>
          <w:sz w:val="26"/>
          <w:szCs w:val="26"/>
          <w:rtl/>
        </w:rPr>
        <w:t>ونشاطه هو تقطيع وشطف الزجاج العادي</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البيع بالتجزئة لألواح الزجاج</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زجاج المرايا</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منتجات أولية من الزجاج</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الأصناف الزجاجية العازلة المستخدمة في الإنشاءات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زجاج الأمان بما فيها زجاج السيارات.</w:t>
      </w:r>
    </w:p>
    <w:p w14:paraId="69CDAC38" w14:textId="77777777" w:rsidR="00144D1D" w:rsidRPr="00783094" w:rsidRDefault="00144D1D" w:rsidP="00C41C92">
      <w:pPr>
        <w:pStyle w:val="ae"/>
        <w:numPr>
          <w:ilvl w:val="0"/>
          <w:numId w:val="37"/>
        </w:numPr>
        <w:tabs>
          <w:tab w:val="left" w:pos="-5314"/>
        </w:tabs>
        <w:bidi/>
        <w:spacing w:before="120"/>
        <w:ind w:left="-1" w:hanging="142"/>
        <w:jc w:val="lowKashida"/>
        <w:rPr>
          <w:rFonts w:ascii="Sakkal Majalla" w:hAnsi="Sakkal Majalla" w:cs="Sakkal Majalla"/>
          <w:sz w:val="26"/>
          <w:szCs w:val="26"/>
          <w:rtl/>
        </w:rPr>
      </w:pPr>
      <w:r w:rsidRPr="00783094">
        <w:rPr>
          <w:rFonts w:ascii="Sakkal Majalla" w:hAnsi="Sakkal Majalla" w:cs="Sakkal Majalla"/>
          <w:sz w:val="26"/>
          <w:szCs w:val="26"/>
          <w:rtl/>
        </w:rPr>
        <w:t>السجل التجاري رقم 2257021648 وتاريخ 26/</w:t>
      </w:r>
      <w:r w:rsidRPr="00783094">
        <w:rPr>
          <w:rFonts w:ascii="Sakkal Majalla" w:hAnsi="Sakkal Majalla" w:cs="Sakkal Majalla" w:hint="cs"/>
          <w:sz w:val="26"/>
          <w:szCs w:val="26"/>
          <w:rtl/>
        </w:rPr>
        <w:t>04</w:t>
      </w:r>
      <w:r w:rsidRPr="00783094">
        <w:rPr>
          <w:rFonts w:ascii="Sakkal Majalla" w:hAnsi="Sakkal Majalla" w:cs="Sakkal Majalla"/>
          <w:sz w:val="26"/>
          <w:szCs w:val="26"/>
          <w:rtl/>
        </w:rPr>
        <w:t>/1414</w:t>
      </w:r>
      <w:r w:rsidRPr="00783094">
        <w:rPr>
          <w:rFonts w:ascii="Sakkal Majalla" w:hAnsi="Sakkal Majalla" w:cs="Sakkal Majalla" w:hint="cs"/>
          <w:sz w:val="26"/>
          <w:szCs w:val="26"/>
          <w:rtl/>
        </w:rPr>
        <w:t xml:space="preserve">هـ </w:t>
      </w:r>
      <w:r w:rsidRPr="00783094">
        <w:rPr>
          <w:rFonts w:ascii="Sakkal Majalla" w:hAnsi="Sakkal Majalla" w:cs="Sakkal Majalla"/>
          <w:sz w:val="26"/>
          <w:szCs w:val="26"/>
          <w:rtl/>
        </w:rPr>
        <w:t>والصادر من السجل التجاري بمدينة العيون</w:t>
      </w:r>
      <w:r w:rsidRPr="00783094">
        <w:rPr>
          <w:rFonts w:ascii="Sakkal Majalla" w:hAnsi="Sakkal Majalla" w:cs="Sakkal Majalla" w:hint="cs"/>
          <w:sz w:val="26"/>
          <w:szCs w:val="26"/>
          <w:rtl/>
        </w:rPr>
        <w:t>.</w:t>
      </w:r>
    </w:p>
    <w:p w14:paraId="5F80FBA9" w14:textId="77777777" w:rsidR="006F1279" w:rsidRDefault="00144D1D" w:rsidP="005C7650">
      <w:pPr>
        <w:tabs>
          <w:tab w:val="left" w:pos="-5314"/>
        </w:tabs>
        <w:bidi/>
        <w:ind w:left="-6"/>
        <w:jc w:val="lowKashida"/>
        <w:rPr>
          <w:rFonts w:ascii="Sakkal Majalla" w:hAnsi="Sakkal Majalla" w:cs="Sakkal Majalla"/>
          <w:sz w:val="26"/>
          <w:szCs w:val="26"/>
          <w:rtl/>
        </w:rPr>
      </w:pPr>
      <w:r w:rsidRPr="00783094">
        <w:rPr>
          <w:rFonts w:ascii="Sakkal Majalla" w:hAnsi="Sakkal Majalla" w:cs="Sakkal Majalla"/>
          <w:sz w:val="26"/>
          <w:szCs w:val="26"/>
          <w:rtl/>
        </w:rPr>
        <w:t>ونشاط</w:t>
      </w:r>
      <w:r w:rsidRPr="00783094">
        <w:rPr>
          <w:rFonts w:ascii="Sakkal Majalla" w:hAnsi="Sakkal Majalla" w:cs="Sakkal Majalla" w:hint="cs"/>
          <w:sz w:val="26"/>
          <w:szCs w:val="26"/>
          <w:rtl/>
        </w:rPr>
        <w:t xml:space="preserve">ه هو </w:t>
      </w:r>
      <w:r w:rsidRPr="00783094">
        <w:rPr>
          <w:rFonts w:ascii="Sakkal Majalla" w:hAnsi="Sakkal Majalla" w:cs="Sakkal Majalla"/>
          <w:sz w:val="26"/>
          <w:szCs w:val="26"/>
          <w:rtl/>
        </w:rPr>
        <w:t>صناعة وتركيب أبواب الكراجات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وتركيب النوافذ والأبواب</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وتركيب المظلات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النوابض اليايات أو الزنبركات عدا نوابض الساعات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الخزائن الحديدية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الأبواب المصفحة لأغراض الحماية.</w:t>
      </w:r>
    </w:p>
    <w:p w14:paraId="4DBF2911" w14:textId="54530821" w:rsidR="00E4676E" w:rsidRDefault="006F1279" w:rsidP="006F1279">
      <w:pPr>
        <w:bidi/>
        <w:spacing w:before="120"/>
        <w:jc w:val="lowKashida"/>
        <w:rPr>
          <w:rFonts w:ascii="Sakkal Majalla" w:hAnsi="Sakkal Majalla" w:cs="Sakkal Majalla"/>
          <w:sz w:val="26"/>
          <w:szCs w:val="26"/>
          <w:rtl/>
        </w:rPr>
      </w:pPr>
      <w:r w:rsidRPr="00AA39D0">
        <w:rPr>
          <w:rFonts w:ascii="Sakkal Majalla" w:hAnsi="Sakkal Majalla" w:cs="Sakkal Majalla"/>
          <w:sz w:val="26"/>
          <w:szCs w:val="26"/>
          <w:rtl/>
        </w:rPr>
        <w:t>تبدأ السنة المالية للم</w:t>
      </w:r>
      <w:r w:rsidRPr="00AA39D0">
        <w:rPr>
          <w:rFonts w:ascii="Sakkal Majalla" w:hAnsi="Sakkal Majalla" w:cs="Sakkal Majalla" w:hint="cs"/>
          <w:sz w:val="26"/>
          <w:szCs w:val="26"/>
          <w:rtl/>
        </w:rPr>
        <w:t>نشأ</w:t>
      </w:r>
      <w:r w:rsidRPr="00AA39D0">
        <w:rPr>
          <w:rFonts w:ascii="Sakkal Majalla" w:hAnsi="Sakkal Majalla" w:cs="Sakkal Majalla"/>
          <w:sz w:val="26"/>
          <w:szCs w:val="26"/>
          <w:rtl/>
        </w:rPr>
        <w:t xml:space="preserve">ة </w:t>
      </w:r>
      <w:r w:rsidRPr="00AA39D0">
        <w:rPr>
          <w:rFonts w:ascii="Sakkal Majalla" w:hAnsi="Sakkal Majalla" w:cs="Sakkal Majalla" w:hint="cs"/>
          <w:sz w:val="26"/>
          <w:szCs w:val="26"/>
          <w:rtl/>
        </w:rPr>
        <w:t>من أول شهر يناير وتنتهي بنهاية شهر ديسمبر من كل سنة ميلادية.</w:t>
      </w:r>
      <w:r w:rsidR="00E4676E">
        <w:rPr>
          <w:rFonts w:ascii="Sakkal Majalla" w:hAnsi="Sakkal Majalla" w:cs="Sakkal Majalla"/>
          <w:sz w:val="26"/>
          <w:szCs w:val="26"/>
          <w:rtl/>
        </w:rPr>
        <w:br w:type="page"/>
      </w:r>
    </w:p>
    <w:p w14:paraId="2ED6FE71" w14:textId="77777777" w:rsidR="00E4676E" w:rsidRPr="00326F54" w:rsidRDefault="00E4676E" w:rsidP="005C7650">
      <w:pPr>
        <w:numPr>
          <w:ilvl w:val="0"/>
          <w:numId w:val="22"/>
        </w:numPr>
        <w:tabs>
          <w:tab w:val="clear" w:pos="360"/>
          <w:tab w:val="left" w:pos="-5314"/>
        </w:tabs>
        <w:bidi/>
        <w:ind w:left="424" w:hanging="426"/>
        <w:jc w:val="lowKashida"/>
        <w:rPr>
          <w:rFonts w:ascii="Sakkal Majalla" w:hAnsi="Sakkal Majalla" w:cs="Sakkal Majalla"/>
          <w:b/>
          <w:bCs/>
          <w:sz w:val="26"/>
          <w:szCs w:val="26"/>
          <w:u w:val="single"/>
          <w:rtl/>
        </w:rPr>
      </w:pPr>
      <w:r w:rsidRPr="00326F54">
        <w:rPr>
          <w:rFonts w:ascii="Sakkal Majalla" w:hAnsi="Sakkal Majalla" w:cs="Sakkal Majalla"/>
          <w:b/>
          <w:bCs/>
          <w:sz w:val="26"/>
          <w:szCs w:val="26"/>
          <w:u w:val="single"/>
          <w:rtl/>
        </w:rPr>
        <w:lastRenderedPageBreak/>
        <w:t>التكوين والنشاط (تتمة)</w:t>
      </w:r>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C15157" w:rsidRPr="005C32E2" w14:paraId="21B614DF" w14:textId="77777777" w:rsidTr="0054778A">
        <w:trPr>
          <w:trHeight w:val="283"/>
        </w:trPr>
        <w:tc>
          <w:tcPr>
            <w:tcW w:w="3402" w:type="dxa"/>
            <w:shd w:val="clear" w:color="auto" w:fill="F2F2F2" w:themeFill="background1" w:themeFillShade="F2"/>
            <w:vAlign w:val="center"/>
            <w:hideMark/>
          </w:tcPr>
          <w:p w14:paraId="5D897112" w14:textId="77777777" w:rsidR="00923563" w:rsidRPr="005C32E2" w:rsidRDefault="00923563" w:rsidP="005C7650">
            <w:pPr>
              <w:jc w:val="center"/>
              <w:rPr>
                <w:rFonts w:ascii="Sakkal Majalla" w:hAnsi="Sakkal Majalla" w:cs="Sakkal Majalla"/>
                <w:b/>
                <w:bCs/>
                <w:sz w:val="26"/>
                <w:szCs w:val="26"/>
                <w:rtl/>
              </w:rPr>
            </w:pPr>
            <w:r w:rsidRPr="005C32E2">
              <w:rPr>
                <w:rFonts w:ascii="Sakkal Majalla" w:hAnsi="Sakkal Majalla" w:cs="Sakkal Majalla"/>
                <w:b/>
                <w:bCs/>
                <w:sz w:val="26"/>
                <w:szCs w:val="26"/>
                <w:rtl/>
              </w:rPr>
              <w:t>الفرع</w:t>
            </w:r>
          </w:p>
        </w:tc>
        <w:tc>
          <w:tcPr>
            <w:tcW w:w="3118" w:type="dxa"/>
            <w:shd w:val="clear" w:color="auto" w:fill="F2F2F2" w:themeFill="background1" w:themeFillShade="F2"/>
            <w:vAlign w:val="center"/>
            <w:hideMark/>
          </w:tcPr>
          <w:p w14:paraId="7CC3957A" w14:textId="77777777" w:rsidR="00923563" w:rsidRPr="005C32E2" w:rsidRDefault="00923563" w:rsidP="005C7650">
            <w:pPr>
              <w:jc w:val="center"/>
              <w:rPr>
                <w:rFonts w:ascii="Sakkal Majalla" w:hAnsi="Sakkal Majalla" w:cs="Sakkal Majalla"/>
                <w:b/>
                <w:bCs/>
                <w:sz w:val="26"/>
                <w:szCs w:val="26"/>
                <w:rtl/>
              </w:rPr>
            </w:pPr>
            <w:r w:rsidRPr="005C32E2">
              <w:rPr>
                <w:rFonts w:ascii="Sakkal Majalla" w:hAnsi="Sakkal Majalla" w:cs="Sakkal Majalla"/>
                <w:b/>
                <w:bCs/>
                <w:sz w:val="26"/>
                <w:szCs w:val="26"/>
                <w:rtl/>
              </w:rPr>
              <w:t>رقم السجل التجاري</w:t>
            </w:r>
          </w:p>
        </w:tc>
        <w:tc>
          <w:tcPr>
            <w:tcW w:w="3118" w:type="dxa"/>
            <w:shd w:val="clear" w:color="auto" w:fill="F2F2F2" w:themeFill="background1" w:themeFillShade="F2"/>
            <w:vAlign w:val="center"/>
            <w:hideMark/>
          </w:tcPr>
          <w:p w14:paraId="764A76A2" w14:textId="3271C26C" w:rsidR="00923563" w:rsidRPr="005C32E2" w:rsidRDefault="00923563" w:rsidP="005C7650">
            <w:pPr>
              <w:jc w:val="center"/>
              <w:rPr>
                <w:rFonts w:ascii="Sakkal Majalla" w:hAnsi="Sakkal Majalla" w:cs="Sakkal Majalla"/>
                <w:b/>
                <w:bCs/>
                <w:sz w:val="26"/>
                <w:szCs w:val="26"/>
                <w:rtl/>
              </w:rPr>
            </w:pPr>
            <w:r w:rsidRPr="005C32E2">
              <w:rPr>
                <w:rFonts w:ascii="Sakkal Majalla" w:hAnsi="Sakkal Majalla" w:cs="Sakkal Majalla"/>
                <w:b/>
                <w:bCs/>
                <w:sz w:val="26"/>
                <w:szCs w:val="26"/>
                <w:rtl/>
              </w:rPr>
              <w:t xml:space="preserve">رقم </w:t>
            </w:r>
            <w:r w:rsidR="002675F5" w:rsidRPr="005C32E2">
              <w:rPr>
                <w:rFonts w:ascii="Sakkal Majalla" w:hAnsi="Sakkal Majalla" w:cs="Sakkal Majalla"/>
                <w:b/>
                <w:bCs/>
                <w:sz w:val="26"/>
                <w:szCs w:val="26"/>
                <w:rtl/>
              </w:rPr>
              <w:t>رخصة نشاط تجاري</w:t>
            </w:r>
          </w:p>
        </w:tc>
      </w:tr>
      <w:tr w:rsidR="006F1279" w:rsidRPr="00783094" w14:paraId="5347C9A0" w14:textId="77777777" w:rsidTr="0054778A">
        <w:trPr>
          <w:trHeight w:val="283"/>
        </w:trPr>
        <w:tc>
          <w:tcPr>
            <w:tcW w:w="3402" w:type="dxa"/>
            <w:shd w:val="clear" w:color="auto" w:fill="auto"/>
            <w:vAlign w:val="center"/>
          </w:tcPr>
          <w:p w14:paraId="614B77C4" w14:textId="63E888E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المشاريع</w:t>
            </w:r>
          </w:p>
        </w:tc>
        <w:tc>
          <w:tcPr>
            <w:tcW w:w="3118" w:type="dxa"/>
            <w:shd w:val="clear" w:color="auto" w:fill="auto"/>
            <w:vAlign w:val="center"/>
          </w:tcPr>
          <w:p w14:paraId="273E825B" w14:textId="21CFB051"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2252057719</w:t>
            </w:r>
          </w:p>
        </w:tc>
        <w:tc>
          <w:tcPr>
            <w:tcW w:w="3118" w:type="dxa"/>
            <w:shd w:val="clear" w:color="auto" w:fill="auto"/>
            <w:vAlign w:val="center"/>
          </w:tcPr>
          <w:p w14:paraId="241BA2F8" w14:textId="5689C01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3909468970</w:t>
            </w:r>
          </w:p>
        </w:tc>
      </w:tr>
      <w:tr w:rsidR="006F1279" w:rsidRPr="00783094" w14:paraId="2167AAD3" w14:textId="77777777" w:rsidTr="0054778A">
        <w:trPr>
          <w:trHeight w:val="283"/>
        </w:trPr>
        <w:tc>
          <w:tcPr>
            <w:tcW w:w="3402" w:type="dxa"/>
            <w:shd w:val="clear" w:color="auto" w:fill="auto"/>
            <w:vAlign w:val="center"/>
          </w:tcPr>
          <w:p w14:paraId="040EEE8C" w14:textId="5449045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الأحساء / المبرز</w:t>
            </w:r>
          </w:p>
        </w:tc>
        <w:tc>
          <w:tcPr>
            <w:tcW w:w="3118" w:type="dxa"/>
            <w:shd w:val="clear" w:color="auto" w:fill="auto"/>
            <w:vAlign w:val="center"/>
          </w:tcPr>
          <w:p w14:paraId="4BE22828" w14:textId="608A538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2252038645</w:t>
            </w:r>
          </w:p>
        </w:tc>
        <w:tc>
          <w:tcPr>
            <w:tcW w:w="3118" w:type="dxa"/>
            <w:shd w:val="clear" w:color="auto" w:fill="auto"/>
            <w:vAlign w:val="center"/>
          </w:tcPr>
          <w:p w14:paraId="3E2B6252" w14:textId="39DEC9D3"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3909466195</w:t>
            </w:r>
          </w:p>
        </w:tc>
      </w:tr>
      <w:tr w:rsidR="006F1279" w:rsidRPr="00783094" w14:paraId="403EBC86" w14:textId="77777777" w:rsidTr="0054778A">
        <w:trPr>
          <w:trHeight w:val="283"/>
        </w:trPr>
        <w:tc>
          <w:tcPr>
            <w:tcW w:w="3402" w:type="dxa"/>
            <w:shd w:val="clear" w:color="auto" w:fill="auto"/>
            <w:vAlign w:val="center"/>
          </w:tcPr>
          <w:p w14:paraId="21111BA0" w14:textId="7306B7DC"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الدمام / الفيصلية</w:t>
            </w:r>
          </w:p>
        </w:tc>
        <w:tc>
          <w:tcPr>
            <w:tcW w:w="3118" w:type="dxa"/>
            <w:shd w:val="clear" w:color="auto" w:fill="auto"/>
            <w:vAlign w:val="center"/>
          </w:tcPr>
          <w:p w14:paraId="285D7ABB" w14:textId="1A96B42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2050104408</w:t>
            </w:r>
          </w:p>
        </w:tc>
        <w:tc>
          <w:tcPr>
            <w:tcW w:w="3118" w:type="dxa"/>
            <w:shd w:val="clear" w:color="auto" w:fill="auto"/>
            <w:vAlign w:val="center"/>
          </w:tcPr>
          <w:p w14:paraId="253A14DA" w14:textId="2250AC61"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012C8F6D" w14:textId="77777777" w:rsidTr="0054778A">
        <w:trPr>
          <w:trHeight w:val="283"/>
        </w:trPr>
        <w:tc>
          <w:tcPr>
            <w:tcW w:w="3402" w:type="dxa"/>
            <w:shd w:val="clear" w:color="auto" w:fill="auto"/>
            <w:vAlign w:val="center"/>
          </w:tcPr>
          <w:p w14:paraId="41D3258A" w14:textId="581EFE69"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الدمام / شارع الخزان</w:t>
            </w:r>
          </w:p>
        </w:tc>
        <w:tc>
          <w:tcPr>
            <w:tcW w:w="3118" w:type="dxa"/>
            <w:shd w:val="clear" w:color="auto" w:fill="auto"/>
            <w:vAlign w:val="center"/>
          </w:tcPr>
          <w:p w14:paraId="5C53F633" w14:textId="4A84D691"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2050034525</w:t>
            </w:r>
          </w:p>
        </w:tc>
        <w:tc>
          <w:tcPr>
            <w:tcW w:w="3118" w:type="dxa"/>
            <w:shd w:val="clear" w:color="auto" w:fill="auto"/>
            <w:vAlign w:val="center"/>
          </w:tcPr>
          <w:p w14:paraId="1C18DEEB" w14:textId="5756FF19"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3909112086</w:t>
            </w:r>
          </w:p>
        </w:tc>
      </w:tr>
      <w:tr w:rsidR="006F1279" w:rsidRPr="00783094" w14:paraId="67671F08" w14:textId="77777777" w:rsidTr="0054778A">
        <w:trPr>
          <w:trHeight w:val="283"/>
        </w:trPr>
        <w:tc>
          <w:tcPr>
            <w:tcW w:w="3402" w:type="dxa"/>
            <w:shd w:val="clear" w:color="auto" w:fill="auto"/>
            <w:vAlign w:val="center"/>
          </w:tcPr>
          <w:p w14:paraId="258708F7" w14:textId="76A8EF46"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الخبر/ الثقبة</w:t>
            </w:r>
          </w:p>
        </w:tc>
        <w:tc>
          <w:tcPr>
            <w:tcW w:w="3118" w:type="dxa"/>
            <w:shd w:val="clear" w:color="auto" w:fill="auto"/>
            <w:vAlign w:val="center"/>
          </w:tcPr>
          <w:p w14:paraId="486FA055" w14:textId="1FFC6F16"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2051059829</w:t>
            </w:r>
          </w:p>
        </w:tc>
        <w:tc>
          <w:tcPr>
            <w:tcW w:w="3118" w:type="dxa"/>
            <w:shd w:val="clear" w:color="auto" w:fill="auto"/>
            <w:vAlign w:val="center"/>
          </w:tcPr>
          <w:p w14:paraId="7D66AF7C" w14:textId="1D67265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3909642564</w:t>
            </w:r>
          </w:p>
        </w:tc>
      </w:tr>
      <w:tr w:rsidR="006F1279" w:rsidRPr="00783094" w14:paraId="7FCF9DE3" w14:textId="77777777" w:rsidTr="0054778A">
        <w:trPr>
          <w:trHeight w:val="283"/>
        </w:trPr>
        <w:tc>
          <w:tcPr>
            <w:tcW w:w="3402" w:type="dxa"/>
            <w:shd w:val="clear" w:color="auto" w:fill="auto"/>
            <w:vAlign w:val="center"/>
          </w:tcPr>
          <w:p w14:paraId="4C87CEDB" w14:textId="4AC7A282"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الجبيل</w:t>
            </w:r>
          </w:p>
        </w:tc>
        <w:tc>
          <w:tcPr>
            <w:tcW w:w="3118" w:type="dxa"/>
            <w:shd w:val="clear" w:color="auto" w:fill="auto"/>
            <w:vAlign w:val="center"/>
          </w:tcPr>
          <w:p w14:paraId="1117751D" w14:textId="3782AAD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2055009269</w:t>
            </w:r>
          </w:p>
        </w:tc>
        <w:tc>
          <w:tcPr>
            <w:tcW w:w="3118" w:type="dxa"/>
            <w:shd w:val="clear" w:color="auto" w:fill="auto"/>
            <w:vAlign w:val="center"/>
          </w:tcPr>
          <w:p w14:paraId="4BF48CF0" w14:textId="1185762E"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42055089813</w:t>
            </w:r>
          </w:p>
        </w:tc>
      </w:tr>
      <w:tr w:rsidR="006F1279" w:rsidRPr="00783094" w14:paraId="18F471E1" w14:textId="77777777" w:rsidTr="0054778A">
        <w:trPr>
          <w:trHeight w:val="283"/>
        </w:trPr>
        <w:tc>
          <w:tcPr>
            <w:tcW w:w="3402" w:type="dxa"/>
            <w:shd w:val="clear" w:color="auto" w:fill="auto"/>
            <w:vAlign w:val="center"/>
          </w:tcPr>
          <w:p w14:paraId="5AE91156" w14:textId="2E257B8D"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حفر الباطن</w:t>
            </w:r>
          </w:p>
        </w:tc>
        <w:tc>
          <w:tcPr>
            <w:tcW w:w="3118" w:type="dxa"/>
            <w:shd w:val="clear" w:color="auto" w:fill="auto"/>
            <w:vAlign w:val="center"/>
          </w:tcPr>
          <w:p w14:paraId="3A4B0475" w14:textId="2A458342"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2511022840</w:t>
            </w:r>
          </w:p>
        </w:tc>
        <w:tc>
          <w:tcPr>
            <w:tcW w:w="3118" w:type="dxa"/>
            <w:shd w:val="clear" w:color="auto" w:fill="auto"/>
            <w:vAlign w:val="center"/>
          </w:tcPr>
          <w:p w14:paraId="6AF6CBC7" w14:textId="0FFBBC4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40031762696</w:t>
            </w:r>
          </w:p>
        </w:tc>
      </w:tr>
      <w:tr w:rsidR="006F1279" w:rsidRPr="00783094" w14:paraId="30C638E2" w14:textId="77777777" w:rsidTr="0054778A">
        <w:trPr>
          <w:trHeight w:val="283"/>
        </w:trPr>
        <w:tc>
          <w:tcPr>
            <w:tcW w:w="3402" w:type="dxa"/>
            <w:shd w:val="clear" w:color="auto" w:fill="auto"/>
            <w:vAlign w:val="center"/>
          </w:tcPr>
          <w:p w14:paraId="27238F36" w14:textId="2BF00B3E"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الرياض / السويدي</w:t>
            </w:r>
          </w:p>
        </w:tc>
        <w:tc>
          <w:tcPr>
            <w:tcW w:w="3118" w:type="dxa"/>
            <w:shd w:val="clear" w:color="auto" w:fill="auto"/>
            <w:vAlign w:val="center"/>
          </w:tcPr>
          <w:p w14:paraId="1A39C9A2" w14:textId="242D257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1010350249</w:t>
            </w:r>
          </w:p>
        </w:tc>
        <w:tc>
          <w:tcPr>
            <w:tcW w:w="3118" w:type="dxa"/>
            <w:shd w:val="clear" w:color="auto" w:fill="auto"/>
            <w:vAlign w:val="center"/>
          </w:tcPr>
          <w:p w14:paraId="35F91C7A" w14:textId="56548DD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3911878000</w:t>
            </w:r>
          </w:p>
        </w:tc>
      </w:tr>
      <w:tr w:rsidR="006F1279" w:rsidRPr="00783094" w14:paraId="12DDB061" w14:textId="77777777" w:rsidTr="0054778A">
        <w:trPr>
          <w:trHeight w:val="283"/>
        </w:trPr>
        <w:tc>
          <w:tcPr>
            <w:tcW w:w="3402" w:type="dxa"/>
            <w:shd w:val="clear" w:color="auto" w:fill="auto"/>
            <w:vAlign w:val="center"/>
          </w:tcPr>
          <w:p w14:paraId="3F80F14C" w14:textId="27240AA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الرياض / الراوبي</w:t>
            </w:r>
          </w:p>
        </w:tc>
        <w:tc>
          <w:tcPr>
            <w:tcW w:w="3118" w:type="dxa"/>
            <w:shd w:val="clear" w:color="auto" w:fill="auto"/>
            <w:vAlign w:val="center"/>
          </w:tcPr>
          <w:p w14:paraId="50B5B71E" w14:textId="7069B5C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1010253598</w:t>
            </w:r>
          </w:p>
        </w:tc>
        <w:tc>
          <w:tcPr>
            <w:tcW w:w="3118" w:type="dxa"/>
            <w:shd w:val="clear" w:color="auto" w:fill="auto"/>
            <w:vAlign w:val="center"/>
          </w:tcPr>
          <w:p w14:paraId="663ED0D0" w14:textId="415FDBB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08E695A1" w14:textId="77777777" w:rsidTr="0054778A">
        <w:trPr>
          <w:trHeight w:val="283"/>
        </w:trPr>
        <w:tc>
          <w:tcPr>
            <w:tcW w:w="3402" w:type="dxa"/>
            <w:shd w:val="clear" w:color="auto" w:fill="auto"/>
            <w:vAlign w:val="center"/>
          </w:tcPr>
          <w:p w14:paraId="5DC43388" w14:textId="75C4E645"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الرياض / التخصصي</w:t>
            </w:r>
          </w:p>
        </w:tc>
        <w:tc>
          <w:tcPr>
            <w:tcW w:w="3118" w:type="dxa"/>
            <w:shd w:val="clear" w:color="auto" w:fill="auto"/>
            <w:vAlign w:val="center"/>
          </w:tcPr>
          <w:p w14:paraId="4AF9CE62" w14:textId="58C2BB29"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1010408919</w:t>
            </w:r>
          </w:p>
        </w:tc>
        <w:tc>
          <w:tcPr>
            <w:tcW w:w="3118" w:type="dxa"/>
            <w:shd w:val="clear" w:color="auto" w:fill="auto"/>
            <w:vAlign w:val="center"/>
          </w:tcPr>
          <w:p w14:paraId="6C6F679B" w14:textId="3DB12BB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40102479609</w:t>
            </w:r>
          </w:p>
        </w:tc>
      </w:tr>
      <w:tr w:rsidR="006F1279" w:rsidRPr="00783094" w14:paraId="0F08EABD" w14:textId="77777777" w:rsidTr="0054778A">
        <w:trPr>
          <w:trHeight w:val="283"/>
        </w:trPr>
        <w:tc>
          <w:tcPr>
            <w:tcW w:w="3402" w:type="dxa"/>
            <w:shd w:val="clear" w:color="auto" w:fill="auto"/>
            <w:vAlign w:val="center"/>
          </w:tcPr>
          <w:p w14:paraId="1D7BB839" w14:textId="48AA01E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الرياض / النزهة</w:t>
            </w:r>
          </w:p>
        </w:tc>
        <w:tc>
          <w:tcPr>
            <w:tcW w:w="3118" w:type="dxa"/>
            <w:shd w:val="clear" w:color="auto" w:fill="auto"/>
            <w:vAlign w:val="center"/>
          </w:tcPr>
          <w:p w14:paraId="2E57228C" w14:textId="6580D8E9"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1010408920</w:t>
            </w:r>
          </w:p>
        </w:tc>
        <w:tc>
          <w:tcPr>
            <w:tcW w:w="3118" w:type="dxa"/>
            <w:shd w:val="clear" w:color="auto" w:fill="auto"/>
            <w:vAlign w:val="center"/>
          </w:tcPr>
          <w:p w14:paraId="5FD52568" w14:textId="0EAE762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2E865432" w14:textId="77777777" w:rsidTr="0054778A">
        <w:trPr>
          <w:trHeight w:val="283"/>
        </w:trPr>
        <w:tc>
          <w:tcPr>
            <w:tcW w:w="3402" w:type="dxa"/>
            <w:shd w:val="clear" w:color="auto" w:fill="auto"/>
            <w:vAlign w:val="center"/>
          </w:tcPr>
          <w:p w14:paraId="410E7611" w14:textId="7FCA86D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الرياض / الصحافة</w:t>
            </w:r>
          </w:p>
        </w:tc>
        <w:tc>
          <w:tcPr>
            <w:tcW w:w="3118" w:type="dxa"/>
            <w:shd w:val="clear" w:color="auto" w:fill="auto"/>
            <w:vAlign w:val="center"/>
          </w:tcPr>
          <w:p w14:paraId="62D4503A" w14:textId="7684C61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1010465355</w:t>
            </w:r>
          </w:p>
        </w:tc>
        <w:tc>
          <w:tcPr>
            <w:tcW w:w="3118" w:type="dxa"/>
            <w:shd w:val="clear" w:color="auto" w:fill="auto"/>
            <w:vAlign w:val="center"/>
          </w:tcPr>
          <w:p w14:paraId="0616AA0C" w14:textId="5D4DAFB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2E21058E" w14:textId="77777777" w:rsidTr="0054778A">
        <w:trPr>
          <w:trHeight w:val="283"/>
        </w:trPr>
        <w:tc>
          <w:tcPr>
            <w:tcW w:w="3402" w:type="dxa"/>
            <w:shd w:val="clear" w:color="auto" w:fill="auto"/>
            <w:vAlign w:val="center"/>
          </w:tcPr>
          <w:p w14:paraId="7258C0BA" w14:textId="3B9BD612"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جدة / شارع فلسطين</w:t>
            </w:r>
          </w:p>
        </w:tc>
        <w:tc>
          <w:tcPr>
            <w:tcW w:w="3118" w:type="dxa"/>
            <w:shd w:val="clear" w:color="auto" w:fill="auto"/>
            <w:vAlign w:val="center"/>
          </w:tcPr>
          <w:p w14:paraId="51E6931C" w14:textId="41FF2721"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4030279714</w:t>
            </w:r>
          </w:p>
        </w:tc>
        <w:tc>
          <w:tcPr>
            <w:tcW w:w="3118" w:type="dxa"/>
            <w:shd w:val="clear" w:color="auto" w:fill="auto"/>
            <w:vAlign w:val="center"/>
          </w:tcPr>
          <w:p w14:paraId="15A6769C" w14:textId="5BE0B77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39111454209</w:t>
            </w:r>
          </w:p>
        </w:tc>
      </w:tr>
      <w:tr w:rsidR="006F1279" w:rsidRPr="00783094" w14:paraId="27212E4B" w14:textId="77777777" w:rsidTr="0054778A">
        <w:trPr>
          <w:trHeight w:val="283"/>
        </w:trPr>
        <w:tc>
          <w:tcPr>
            <w:tcW w:w="3402" w:type="dxa"/>
            <w:shd w:val="clear" w:color="auto" w:fill="auto"/>
            <w:vAlign w:val="center"/>
          </w:tcPr>
          <w:p w14:paraId="43DEEBFB" w14:textId="27524712"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مكة المكرمة</w:t>
            </w:r>
          </w:p>
        </w:tc>
        <w:tc>
          <w:tcPr>
            <w:tcW w:w="3118" w:type="dxa"/>
            <w:shd w:val="clear" w:color="auto" w:fill="auto"/>
            <w:vAlign w:val="center"/>
          </w:tcPr>
          <w:p w14:paraId="5A0FDC64" w14:textId="511029A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4031089631</w:t>
            </w:r>
          </w:p>
        </w:tc>
        <w:tc>
          <w:tcPr>
            <w:tcW w:w="3118" w:type="dxa"/>
            <w:shd w:val="clear" w:color="auto" w:fill="auto"/>
            <w:vAlign w:val="center"/>
          </w:tcPr>
          <w:p w14:paraId="2D86CADC" w14:textId="3099676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3909567815</w:t>
            </w:r>
          </w:p>
        </w:tc>
      </w:tr>
      <w:tr w:rsidR="006F1279" w:rsidRPr="00783094" w14:paraId="2C459BF6" w14:textId="77777777" w:rsidTr="0054778A">
        <w:trPr>
          <w:trHeight w:val="283"/>
        </w:trPr>
        <w:tc>
          <w:tcPr>
            <w:tcW w:w="3402" w:type="dxa"/>
            <w:shd w:val="clear" w:color="auto" w:fill="auto"/>
            <w:vAlign w:val="center"/>
          </w:tcPr>
          <w:p w14:paraId="3EF9BAF4" w14:textId="54B68B3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المدينة المنورة</w:t>
            </w:r>
          </w:p>
        </w:tc>
        <w:tc>
          <w:tcPr>
            <w:tcW w:w="3118" w:type="dxa"/>
            <w:shd w:val="clear" w:color="auto" w:fill="auto"/>
            <w:vAlign w:val="center"/>
          </w:tcPr>
          <w:p w14:paraId="0D85F5F7" w14:textId="25311620"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4650028590</w:t>
            </w:r>
          </w:p>
        </w:tc>
        <w:tc>
          <w:tcPr>
            <w:tcW w:w="3118" w:type="dxa"/>
            <w:shd w:val="clear" w:color="auto" w:fill="auto"/>
            <w:vAlign w:val="center"/>
          </w:tcPr>
          <w:p w14:paraId="6739B79B" w14:textId="64AF18D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40072069105</w:t>
            </w:r>
          </w:p>
        </w:tc>
      </w:tr>
      <w:tr w:rsidR="006F1279" w:rsidRPr="00783094" w14:paraId="36E652D2" w14:textId="77777777" w:rsidTr="0054778A">
        <w:trPr>
          <w:trHeight w:val="283"/>
        </w:trPr>
        <w:tc>
          <w:tcPr>
            <w:tcW w:w="3402" w:type="dxa"/>
            <w:shd w:val="clear" w:color="auto" w:fill="auto"/>
            <w:vAlign w:val="center"/>
          </w:tcPr>
          <w:p w14:paraId="057D005E" w14:textId="18DD887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الطائف</w:t>
            </w:r>
          </w:p>
        </w:tc>
        <w:tc>
          <w:tcPr>
            <w:tcW w:w="3118" w:type="dxa"/>
            <w:shd w:val="clear" w:color="auto" w:fill="auto"/>
            <w:vAlign w:val="center"/>
          </w:tcPr>
          <w:p w14:paraId="2783BB04" w14:textId="0B9B80D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4032026064</w:t>
            </w:r>
          </w:p>
        </w:tc>
        <w:tc>
          <w:tcPr>
            <w:tcW w:w="3118" w:type="dxa"/>
            <w:shd w:val="clear" w:color="auto" w:fill="auto"/>
            <w:vAlign w:val="center"/>
          </w:tcPr>
          <w:p w14:paraId="03AA4A05" w14:textId="0F754A3C"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39111001921</w:t>
            </w:r>
          </w:p>
        </w:tc>
      </w:tr>
      <w:tr w:rsidR="006F1279" w:rsidRPr="00783094" w14:paraId="1AD55AC1" w14:textId="77777777" w:rsidTr="0054778A">
        <w:trPr>
          <w:trHeight w:val="283"/>
        </w:trPr>
        <w:tc>
          <w:tcPr>
            <w:tcW w:w="3402" w:type="dxa"/>
            <w:shd w:val="clear" w:color="auto" w:fill="auto"/>
            <w:vAlign w:val="center"/>
          </w:tcPr>
          <w:p w14:paraId="3D041430" w14:textId="1DD794F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تبوك</w:t>
            </w:r>
          </w:p>
        </w:tc>
        <w:tc>
          <w:tcPr>
            <w:tcW w:w="3118" w:type="dxa"/>
            <w:shd w:val="clear" w:color="auto" w:fill="auto"/>
            <w:vAlign w:val="center"/>
          </w:tcPr>
          <w:p w14:paraId="60873D5E" w14:textId="10A1FFE1"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3550035863</w:t>
            </w:r>
          </w:p>
        </w:tc>
        <w:tc>
          <w:tcPr>
            <w:tcW w:w="3118" w:type="dxa"/>
            <w:shd w:val="clear" w:color="auto" w:fill="auto"/>
            <w:vAlign w:val="center"/>
          </w:tcPr>
          <w:p w14:paraId="3F4A2760" w14:textId="490B9CDC"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3909320045</w:t>
            </w:r>
          </w:p>
        </w:tc>
      </w:tr>
      <w:tr w:rsidR="006F1279" w:rsidRPr="00783094" w14:paraId="64F71143" w14:textId="77777777" w:rsidTr="0054778A">
        <w:trPr>
          <w:trHeight w:val="283"/>
        </w:trPr>
        <w:tc>
          <w:tcPr>
            <w:tcW w:w="3402" w:type="dxa"/>
            <w:shd w:val="clear" w:color="auto" w:fill="auto"/>
            <w:vAlign w:val="center"/>
          </w:tcPr>
          <w:p w14:paraId="06075F88" w14:textId="164CC87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القريات</w:t>
            </w:r>
          </w:p>
        </w:tc>
        <w:tc>
          <w:tcPr>
            <w:tcW w:w="3118" w:type="dxa"/>
            <w:shd w:val="clear" w:color="auto" w:fill="auto"/>
            <w:vAlign w:val="center"/>
          </w:tcPr>
          <w:p w14:paraId="63E88779" w14:textId="699F478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3452009773</w:t>
            </w:r>
          </w:p>
        </w:tc>
        <w:tc>
          <w:tcPr>
            <w:tcW w:w="3118" w:type="dxa"/>
            <w:shd w:val="clear" w:color="auto" w:fill="auto"/>
            <w:vAlign w:val="center"/>
          </w:tcPr>
          <w:p w14:paraId="6AA20718" w14:textId="0E883FB1"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3910678686</w:t>
            </w:r>
          </w:p>
        </w:tc>
      </w:tr>
      <w:tr w:rsidR="006F1279" w:rsidRPr="00783094" w14:paraId="1E9B1B7E" w14:textId="77777777" w:rsidTr="0054778A">
        <w:trPr>
          <w:trHeight w:val="283"/>
        </w:trPr>
        <w:tc>
          <w:tcPr>
            <w:tcW w:w="3402" w:type="dxa"/>
            <w:shd w:val="clear" w:color="auto" w:fill="auto"/>
            <w:vAlign w:val="center"/>
          </w:tcPr>
          <w:p w14:paraId="755E269B" w14:textId="4CEF3DDC"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طبرجل</w:t>
            </w:r>
          </w:p>
        </w:tc>
        <w:tc>
          <w:tcPr>
            <w:tcW w:w="3118" w:type="dxa"/>
            <w:shd w:val="clear" w:color="auto" w:fill="auto"/>
            <w:vAlign w:val="center"/>
          </w:tcPr>
          <w:p w14:paraId="37FBFE65" w14:textId="526A1FE0"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3402019035</w:t>
            </w:r>
          </w:p>
        </w:tc>
        <w:tc>
          <w:tcPr>
            <w:tcW w:w="3118" w:type="dxa"/>
            <w:shd w:val="clear" w:color="auto" w:fill="auto"/>
            <w:vAlign w:val="center"/>
          </w:tcPr>
          <w:p w14:paraId="595B4CB8" w14:textId="0CC7542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5277F830" w14:textId="77777777" w:rsidTr="0054778A">
        <w:trPr>
          <w:trHeight w:val="283"/>
        </w:trPr>
        <w:tc>
          <w:tcPr>
            <w:tcW w:w="3402" w:type="dxa"/>
            <w:shd w:val="clear" w:color="auto" w:fill="auto"/>
            <w:vAlign w:val="center"/>
          </w:tcPr>
          <w:p w14:paraId="3F7A72C9" w14:textId="7DE683F6"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خميس مشيط</w:t>
            </w:r>
          </w:p>
        </w:tc>
        <w:tc>
          <w:tcPr>
            <w:tcW w:w="3118" w:type="dxa"/>
            <w:shd w:val="clear" w:color="auto" w:fill="auto"/>
            <w:vAlign w:val="center"/>
          </w:tcPr>
          <w:p w14:paraId="579263D5" w14:textId="28435C7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5855068076</w:t>
            </w:r>
          </w:p>
        </w:tc>
        <w:tc>
          <w:tcPr>
            <w:tcW w:w="3118" w:type="dxa"/>
            <w:shd w:val="clear" w:color="auto" w:fill="auto"/>
            <w:vAlign w:val="center"/>
          </w:tcPr>
          <w:p w14:paraId="260CC1EA" w14:textId="0FA5336D"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15CB31BE" w14:textId="77777777" w:rsidTr="0054778A">
        <w:trPr>
          <w:trHeight w:val="283"/>
        </w:trPr>
        <w:tc>
          <w:tcPr>
            <w:tcW w:w="3402" w:type="dxa"/>
            <w:shd w:val="clear" w:color="auto" w:fill="auto"/>
            <w:vAlign w:val="center"/>
          </w:tcPr>
          <w:p w14:paraId="5F791C88" w14:textId="0E796FA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خميس مشيط</w:t>
            </w:r>
          </w:p>
        </w:tc>
        <w:tc>
          <w:tcPr>
            <w:tcW w:w="3118" w:type="dxa"/>
            <w:shd w:val="clear" w:color="auto" w:fill="auto"/>
            <w:vAlign w:val="center"/>
          </w:tcPr>
          <w:p w14:paraId="4448781B" w14:textId="6F4AD2E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5855068165</w:t>
            </w:r>
          </w:p>
        </w:tc>
        <w:tc>
          <w:tcPr>
            <w:tcW w:w="3118" w:type="dxa"/>
            <w:shd w:val="clear" w:color="auto" w:fill="auto"/>
            <w:vAlign w:val="center"/>
          </w:tcPr>
          <w:p w14:paraId="2B347076" w14:textId="6E46B0D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3909657490</w:t>
            </w:r>
          </w:p>
        </w:tc>
      </w:tr>
      <w:tr w:rsidR="006F1279" w:rsidRPr="00783094" w14:paraId="2FC03027" w14:textId="77777777" w:rsidTr="0054778A">
        <w:trPr>
          <w:trHeight w:val="283"/>
        </w:trPr>
        <w:tc>
          <w:tcPr>
            <w:tcW w:w="3402" w:type="dxa"/>
            <w:shd w:val="clear" w:color="auto" w:fill="auto"/>
            <w:vAlign w:val="center"/>
          </w:tcPr>
          <w:p w14:paraId="2F3FF574" w14:textId="4790C1A6"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الباحة</w:t>
            </w:r>
          </w:p>
        </w:tc>
        <w:tc>
          <w:tcPr>
            <w:tcW w:w="3118" w:type="dxa"/>
            <w:shd w:val="clear" w:color="auto" w:fill="auto"/>
            <w:vAlign w:val="center"/>
          </w:tcPr>
          <w:p w14:paraId="43B83C28" w14:textId="1F84983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5800019248</w:t>
            </w:r>
          </w:p>
        </w:tc>
        <w:tc>
          <w:tcPr>
            <w:tcW w:w="3118" w:type="dxa"/>
            <w:shd w:val="clear" w:color="auto" w:fill="auto"/>
            <w:vAlign w:val="center"/>
          </w:tcPr>
          <w:p w14:paraId="0DE89C48" w14:textId="475E071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40062043785</w:t>
            </w:r>
          </w:p>
        </w:tc>
      </w:tr>
      <w:tr w:rsidR="006F1279" w:rsidRPr="00783094" w14:paraId="62DFAB0E" w14:textId="77777777" w:rsidTr="0054778A">
        <w:trPr>
          <w:trHeight w:val="283"/>
        </w:trPr>
        <w:tc>
          <w:tcPr>
            <w:tcW w:w="3402" w:type="dxa"/>
            <w:shd w:val="clear" w:color="auto" w:fill="auto"/>
            <w:vAlign w:val="center"/>
          </w:tcPr>
          <w:p w14:paraId="7B041245" w14:textId="34AF0B5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جيزان</w:t>
            </w:r>
          </w:p>
        </w:tc>
        <w:tc>
          <w:tcPr>
            <w:tcW w:w="3118" w:type="dxa"/>
            <w:shd w:val="clear" w:color="auto" w:fill="auto"/>
            <w:vAlign w:val="center"/>
          </w:tcPr>
          <w:p w14:paraId="663DD38E" w14:textId="2ACE716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5900031423</w:t>
            </w:r>
          </w:p>
        </w:tc>
        <w:tc>
          <w:tcPr>
            <w:tcW w:w="3118" w:type="dxa"/>
            <w:shd w:val="clear" w:color="auto" w:fill="auto"/>
            <w:vAlign w:val="center"/>
          </w:tcPr>
          <w:p w14:paraId="6CE9DD67" w14:textId="6769DD7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40072070996</w:t>
            </w:r>
          </w:p>
        </w:tc>
      </w:tr>
      <w:tr w:rsidR="006F1279" w:rsidRPr="00783094" w14:paraId="7E825C1F" w14:textId="77777777" w:rsidTr="0054778A">
        <w:trPr>
          <w:trHeight w:val="283"/>
        </w:trPr>
        <w:tc>
          <w:tcPr>
            <w:tcW w:w="3402" w:type="dxa"/>
            <w:shd w:val="clear" w:color="auto" w:fill="auto"/>
            <w:vAlign w:val="center"/>
          </w:tcPr>
          <w:p w14:paraId="39B234FE" w14:textId="47670C4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حائل</w:t>
            </w:r>
          </w:p>
        </w:tc>
        <w:tc>
          <w:tcPr>
            <w:tcW w:w="3118" w:type="dxa"/>
            <w:shd w:val="clear" w:color="auto" w:fill="auto"/>
            <w:vAlign w:val="center"/>
          </w:tcPr>
          <w:p w14:paraId="04A7C640" w14:textId="15F4C14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3350043252</w:t>
            </w:r>
          </w:p>
        </w:tc>
        <w:tc>
          <w:tcPr>
            <w:tcW w:w="3118" w:type="dxa"/>
            <w:shd w:val="clear" w:color="auto" w:fill="auto"/>
            <w:vAlign w:val="center"/>
          </w:tcPr>
          <w:p w14:paraId="336D2DCA" w14:textId="465559D9"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3909263746</w:t>
            </w:r>
          </w:p>
        </w:tc>
      </w:tr>
      <w:tr w:rsidR="006F1279" w:rsidRPr="00783094" w14:paraId="1B8252C1" w14:textId="77777777" w:rsidTr="0054778A">
        <w:trPr>
          <w:trHeight w:val="283"/>
        </w:trPr>
        <w:tc>
          <w:tcPr>
            <w:tcW w:w="3402" w:type="dxa"/>
            <w:shd w:val="clear" w:color="auto" w:fill="auto"/>
            <w:vAlign w:val="center"/>
          </w:tcPr>
          <w:p w14:paraId="6A1504E0" w14:textId="5B5E875C"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سكاكا</w:t>
            </w:r>
          </w:p>
        </w:tc>
        <w:tc>
          <w:tcPr>
            <w:tcW w:w="3118" w:type="dxa"/>
            <w:shd w:val="clear" w:color="auto" w:fill="auto"/>
            <w:vAlign w:val="center"/>
          </w:tcPr>
          <w:p w14:paraId="4368E9B4" w14:textId="2920C345"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3400019034</w:t>
            </w:r>
          </w:p>
        </w:tc>
        <w:tc>
          <w:tcPr>
            <w:tcW w:w="3118" w:type="dxa"/>
            <w:shd w:val="clear" w:color="auto" w:fill="auto"/>
            <w:vAlign w:val="center"/>
          </w:tcPr>
          <w:p w14:paraId="2ADA808C" w14:textId="59F0B206"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40112500674</w:t>
            </w:r>
          </w:p>
        </w:tc>
      </w:tr>
      <w:tr w:rsidR="006F1279" w:rsidRPr="00783094" w14:paraId="115C7A1D" w14:textId="77777777" w:rsidTr="0054778A">
        <w:trPr>
          <w:trHeight w:val="283"/>
        </w:trPr>
        <w:tc>
          <w:tcPr>
            <w:tcW w:w="3402" w:type="dxa"/>
            <w:shd w:val="clear" w:color="auto" w:fill="auto"/>
            <w:vAlign w:val="center"/>
          </w:tcPr>
          <w:p w14:paraId="71AD6C0F" w14:textId="19E9485E"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بيشه</w:t>
            </w:r>
          </w:p>
        </w:tc>
        <w:tc>
          <w:tcPr>
            <w:tcW w:w="3118" w:type="dxa"/>
            <w:shd w:val="clear" w:color="auto" w:fill="auto"/>
            <w:vAlign w:val="center"/>
          </w:tcPr>
          <w:p w14:paraId="25177343" w14:textId="3C573E2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5851008314</w:t>
            </w:r>
          </w:p>
        </w:tc>
        <w:tc>
          <w:tcPr>
            <w:tcW w:w="3118" w:type="dxa"/>
            <w:shd w:val="clear" w:color="auto" w:fill="auto"/>
            <w:vAlign w:val="center"/>
          </w:tcPr>
          <w:p w14:paraId="0FAD95E7" w14:textId="2E6D3E06"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20AAFD2A" w14:textId="77777777" w:rsidTr="0054778A">
        <w:trPr>
          <w:trHeight w:val="283"/>
        </w:trPr>
        <w:tc>
          <w:tcPr>
            <w:tcW w:w="3402" w:type="dxa"/>
            <w:shd w:val="clear" w:color="auto" w:fill="auto"/>
            <w:vAlign w:val="center"/>
          </w:tcPr>
          <w:p w14:paraId="23C5710B" w14:textId="528BA85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وادي الدواسر</w:t>
            </w:r>
          </w:p>
        </w:tc>
        <w:tc>
          <w:tcPr>
            <w:tcW w:w="3118" w:type="dxa"/>
            <w:shd w:val="clear" w:color="auto" w:fill="auto"/>
            <w:vAlign w:val="center"/>
          </w:tcPr>
          <w:p w14:paraId="688E89E9" w14:textId="248381A0"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1185006333</w:t>
            </w:r>
          </w:p>
        </w:tc>
        <w:tc>
          <w:tcPr>
            <w:tcW w:w="3118" w:type="dxa"/>
            <w:shd w:val="clear" w:color="auto" w:fill="auto"/>
            <w:vAlign w:val="center"/>
          </w:tcPr>
          <w:p w14:paraId="3F4DA475" w14:textId="6D50DD32"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5F177B10" w14:textId="77777777" w:rsidTr="0054778A">
        <w:trPr>
          <w:trHeight w:val="283"/>
        </w:trPr>
        <w:tc>
          <w:tcPr>
            <w:tcW w:w="3402" w:type="dxa"/>
            <w:shd w:val="clear" w:color="auto" w:fill="auto"/>
            <w:vAlign w:val="center"/>
          </w:tcPr>
          <w:p w14:paraId="2F6C107A" w14:textId="657D0330"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ينبع</w:t>
            </w:r>
          </w:p>
        </w:tc>
        <w:tc>
          <w:tcPr>
            <w:tcW w:w="3118" w:type="dxa"/>
            <w:shd w:val="clear" w:color="auto" w:fill="auto"/>
            <w:vAlign w:val="center"/>
          </w:tcPr>
          <w:p w14:paraId="5FC0ED5D" w14:textId="266D80C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4700018687</w:t>
            </w:r>
          </w:p>
        </w:tc>
        <w:tc>
          <w:tcPr>
            <w:tcW w:w="3118" w:type="dxa"/>
            <w:shd w:val="clear" w:color="auto" w:fill="auto"/>
            <w:vAlign w:val="center"/>
          </w:tcPr>
          <w:p w14:paraId="075EE8D9" w14:textId="53C7782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40062057612</w:t>
            </w:r>
          </w:p>
        </w:tc>
      </w:tr>
      <w:tr w:rsidR="006F1279" w:rsidRPr="00783094" w14:paraId="0088F485" w14:textId="77777777" w:rsidTr="0054778A">
        <w:trPr>
          <w:trHeight w:val="283"/>
        </w:trPr>
        <w:tc>
          <w:tcPr>
            <w:tcW w:w="3402" w:type="dxa"/>
            <w:shd w:val="clear" w:color="auto" w:fill="auto"/>
            <w:vAlign w:val="center"/>
          </w:tcPr>
          <w:p w14:paraId="22D8F16D" w14:textId="7B4E2DF5"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عرعر</w:t>
            </w:r>
          </w:p>
        </w:tc>
        <w:tc>
          <w:tcPr>
            <w:tcW w:w="3118" w:type="dxa"/>
            <w:shd w:val="clear" w:color="auto" w:fill="auto"/>
            <w:vAlign w:val="center"/>
          </w:tcPr>
          <w:p w14:paraId="77B2A98D" w14:textId="76D1BF9E"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3450014721</w:t>
            </w:r>
          </w:p>
        </w:tc>
        <w:tc>
          <w:tcPr>
            <w:tcW w:w="3118" w:type="dxa"/>
            <w:shd w:val="clear" w:color="auto" w:fill="auto"/>
            <w:vAlign w:val="center"/>
          </w:tcPr>
          <w:p w14:paraId="1C1F86F4" w14:textId="0D86704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390953349</w:t>
            </w:r>
          </w:p>
        </w:tc>
      </w:tr>
      <w:tr w:rsidR="006F1279" w:rsidRPr="00783094" w14:paraId="2220331C" w14:textId="77777777" w:rsidTr="0054778A">
        <w:trPr>
          <w:trHeight w:val="283"/>
        </w:trPr>
        <w:tc>
          <w:tcPr>
            <w:tcW w:w="3402" w:type="dxa"/>
            <w:shd w:val="clear" w:color="auto" w:fill="auto"/>
            <w:vAlign w:val="center"/>
          </w:tcPr>
          <w:p w14:paraId="2119366F" w14:textId="6D03EA0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أبها</w:t>
            </w:r>
          </w:p>
        </w:tc>
        <w:tc>
          <w:tcPr>
            <w:tcW w:w="3118" w:type="dxa"/>
            <w:shd w:val="clear" w:color="auto" w:fill="auto"/>
            <w:vAlign w:val="center"/>
          </w:tcPr>
          <w:p w14:paraId="5F4A08EE" w14:textId="2D2D464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5850068077</w:t>
            </w:r>
          </w:p>
        </w:tc>
        <w:tc>
          <w:tcPr>
            <w:tcW w:w="3118" w:type="dxa"/>
            <w:shd w:val="clear" w:color="auto" w:fill="auto"/>
            <w:vAlign w:val="center"/>
          </w:tcPr>
          <w:p w14:paraId="3645782D" w14:textId="247A59EB"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3909168043</w:t>
            </w:r>
          </w:p>
        </w:tc>
      </w:tr>
      <w:tr w:rsidR="006F1279" w:rsidRPr="00783094" w14:paraId="2CA895E9" w14:textId="77777777" w:rsidTr="0054778A">
        <w:trPr>
          <w:trHeight w:val="283"/>
        </w:trPr>
        <w:tc>
          <w:tcPr>
            <w:tcW w:w="3402" w:type="dxa"/>
            <w:shd w:val="clear" w:color="auto" w:fill="auto"/>
            <w:vAlign w:val="center"/>
          </w:tcPr>
          <w:p w14:paraId="58837FD5" w14:textId="7901C363"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نجران</w:t>
            </w:r>
          </w:p>
        </w:tc>
        <w:tc>
          <w:tcPr>
            <w:tcW w:w="3118" w:type="dxa"/>
            <w:shd w:val="clear" w:color="auto" w:fill="auto"/>
            <w:vAlign w:val="center"/>
          </w:tcPr>
          <w:p w14:paraId="47CBEFB6" w14:textId="601C9583"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5950031630</w:t>
            </w:r>
          </w:p>
        </w:tc>
        <w:tc>
          <w:tcPr>
            <w:tcW w:w="3118" w:type="dxa"/>
            <w:shd w:val="clear" w:color="auto" w:fill="auto"/>
            <w:vAlign w:val="center"/>
          </w:tcPr>
          <w:p w14:paraId="75B7F114" w14:textId="033F1DE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41032597339</w:t>
            </w:r>
          </w:p>
        </w:tc>
      </w:tr>
      <w:tr w:rsidR="006F1279" w:rsidRPr="00783094" w14:paraId="37E9955D" w14:textId="77777777" w:rsidTr="0054778A">
        <w:trPr>
          <w:trHeight w:val="283"/>
        </w:trPr>
        <w:tc>
          <w:tcPr>
            <w:tcW w:w="3402" w:type="dxa"/>
            <w:shd w:val="clear" w:color="auto" w:fill="auto"/>
            <w:vAlign w:val="center"/>
            <w:hideMark/>
          </w:tcPr>
          <w:p w14:paraId="5A8BD90B" w14:textId="4C59E30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القصيم / بريدة</w:t>
            </w:r>
          </w:p>
        </w:tc>
        <w:tc>
          <w:tcPr>
            <w:tcW w:w="3118" w:type="dxa"/>
            <w:shd w:val="clear" w:color="auto" w:fill="auto"/>
            <w:vAlign w:val="center"/>
            <w:hideMark/>
          </w:tcPr>
          <w:p w14:paraId="42126D30" w14:textId="5AF56739"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1131055172</w:t>
            </w:r>
          </w:p>
        </w:tc>
        <w:tc>
          <w:tcPr>
            <w:tcW w:w="3118" w:type="dxa"/>
            <w:shd w:val="clear" w:color="auto" w:fill="auto"/>
            <w:vAlign w:val="center"/>
            <w:hideMark/>
          </w:tcPr>
          <w:p w14:paraId="57F39D62" w14:textId="12E1D83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r w:rsidR="006F1279" w:rsidRPr="00783094" w14:paraId="6111236A" w14:textId="77777777" w:rsidTr="0054778A">
        <w:trPr>
          <w:trHeight w:val="283"/>
        </w:trPr>
        <w:tc>
          <w:tcPr>
            <w:tcW w:w="3402" w:type="dxa"/>
            <w:shd w:val="clear" w:color="auto" w:fill="auto"/>
            <w:vAlign w:val="center"/>
            <w:hideMark/>
          </w:tcPr>
          <w:p w14:paraId="1713E5AF" w14:textId="4CF2E6FA"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القصيم / عنيزة</w:t>
            </w:r>
          </w:p>
        </w:tc>
        <w:tc>
          <w:tcPr>
            <w:tcW w:w="3118" w:type="dxa"/>
            <w:shd w:val="clear" w:color="auto" w:fill="auto"/>
            <w:vAlign w:val="center"/>
            <w:hideMark/>
          </w:tcPr>
          <w:p w14:paraId="715F1654" w14:textId="4B3F5D2C"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1128006116</w:t>
            </w:r>
          </w:p>
        </w:tc>
        <w:tc>
          <w:tcPr>
            <w:tcW w:w="3118" w:type="dxa"/>
            <w:shd w:val="clear" w:color="auto" w:fill="auto"/>
            <w:vAlign w:val="center"/>
            <w:hideMark/>
          </w:tcPr>
          <w:p w14:paraId="67E897B7" w14:textId="1393C084"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40062061546</w:t>
            </w:r>
          </w:p>
        </w:tc>
      </w:tr>
      <w:tr w:rsidR="006F1279" w:rsidRPr="00783094" w14:paraId="00900EFB" w14:textId="77777777" w:rsidTr="0054778A">
        <w:trPr>
          <w:trHeight w:val="283"/>
        </w:trPr>
        <w:tc>
          <w:tcPr>
            <w:tcW w:w="3402" w:type="dxa"/>
            <w:shd w:val="clear" w:color="auto" w:fill="auto"/>
            <w:vAlign w:val="center"/>
            <w:hideMark/>
          </w:tcPr>
          <w:p w14:paraId="698894D6" w14:textId="7EB69C8E"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الرياض / القيروان</w:t>
            </w:r>
          </w:p>
        </w:tc>
        <w:tc>
          <w:tcPr>
            <w:tcW w:w="3118" w:type="dxa"/>
            <w:shd w:val="clear" w:color="auto" w:fill="auto"/>
            <w:vAlign w:val="center"/>
            <w:hideMark/>
          </w:tcPr>
          <w:p w14:paraId="37C2D532" w14:textId="41B5071C"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1010603201</w:t>
            </w:r>
          </w:p>
        </w:tc>
        <w:tc>
          <w:tcPr>
            <w:tcW w:w="3118" w:type="dxa"/>
            <w:shd w:val="clear" w:color="auto" w:fill="auto"/>
            <w:vAlign w:val="center"/>
            <w:hideMark/>
          </w:tcPr>
          <w:p w14:paraId="4879B7E1" w14:textId="6E9BFC87"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sz w:val="26"/>
                <w:szCs w:val="26"/>
                <w:rtl/>
              </w:rPr>
              <w:t>41103584726</w:t>
            </w:r>
          </w:p>
        </w:tc>
      </w:tr>
      <w:tr w:rsidR="006F1279" w:rsidRPr="00783094" w14:paraId="2731631F" w14:textId="77777777" w:rsidTr="0054778A">
        <w:trPr>
          <w:trHeight w:val="283"/>
        </w:trPr>
        <w:tc>
          <w:tcPr>
            <w:tcW w:w="3402" w:type="dxa"/>
            <w:shd w:val="clear" w:color="auto" w:fill="auto"/>
            <w:vAlign w:val="center"/>
          </w:tcPr>
          <w:p w14:paraId="5ABEF3DF" w14:textId="666D5BE0"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الخفجي</w:t>
            </w:r>
          </w:p>
        </w:tc>
        <w:tc>
          <w:tcPr>
            <w:tcW w:w="3118" w:type="dxa"/>
            <w:shd w:val="clear" w:color="auto" w:fill="auto"/>
            <w:vAlign w:val="center"/>
          </w:tcPr>
          <w:p w14:paraId="6A9E9404" w14:textId="6FEA3318"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color w:val="000000"/>
                <w:sz w:val="26"/>
                <w:szCs w:val="26"/>
                <w:rtl/>
              </w:rPr>
              <w:t>2057007462</w:t>
            </w:r>
          </w:p>
        </w:tc>
        <w:tc>
          <w:tcPr>
            <w:tcW w:w="3118" w:type="dxa"/>
            <w:shd w:val="clear" w:color="auto" w:fill="auto"/>
            <w:vAlign w:val="center"/>
          </w:tcPr>
          <w:p w14:paraId="60A14DC5" w14:textId="36625FBF" w:rsidR="006F1279" w:rsidRPr="00783094" w:rsidRDefault="006F1279" w:rsidP="006F1279">
            <w:pPr>
              <w:jc w:val="center"/>
              <w:rPr>
                <w:rFonts w:ascii="Sakkal Majalla" w:hAnsi="Sakkal Majalla" w:cs="Sakkal Majalla"/>
                <w:sz w:val="26"/>
                <w:szCs w:val="26"/>
                <w:rtl/>
              </w:rPr>
            </w:pPr>
            <w:r w:rsidRPr="00783094">
              <w:rPr>
                <w:rFonts w:ascii="Sakkal Majalla" w:hAnsi="Sakkal Majalla" w:cs="Sakkal Majalla"/>
                <w:b/>
                <w:bCs/>
                <w:sz w:val="26"/>
                <w:szCs w:val="26"/>
                <w:rtl/>
              </w:rPr>
              <w:t>-</w:t>
            </w:r>
          </w:p>
        </w:tc>
      </w:tr>
    </w:tbl>
    <w:p w14:paraId="46D0D8FA" w14:textId="77777777" w:rsidR="0058107C" w:rsidRPr="00783094" w:rsidRDefault="0058107C" w:rsidP="005C7650">
      <w:pPr>
        <w:bidi/>
        <w:rPr>
          <w:rtl/>
        </w:rPr>
      </w:pPr>
      <w:r w:rsidRPr="00783094">
        <w:rPr>
          <w:rtl/>
        </w:rPr>
        <w:br w:type="page"/>
      </w:r>
    </w:p>
    <w:p w14:paraId="231AAE57" w14:textId="1263A80A" w:rsidR="000F2F49" w:rsidRPr="00783094" w:rsidRDefault="000F2F49" w:rsidP="005C7650">
      <w:pPr>
        <w:numPr>
          <w:ilvl w:val="0"/>
          <w:numId w:val="1"/>
        </w:numPr>
        <w:tabs>
          <w:tab w:val="clear" w:pos="360"/>
          <w:tab w:val="left" w:pos="-5314"/>
        </w:tabs>
        <w:bidi/>
        <w:spacing w:before="240"/>
        <w:ind w:left="424" w:hanging="426"/>
        <w:jc w:val="lowKashida"/>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lastRenderedPageBreak/>
        <w:t>أسس</w:t>
      </w:r>
      <w:r w:rsidR="00AC2417" w:rsidRPr="00783094">
        <w:rPr>
          <w:rFonts w:ascii="Sakkal Majalla" w:hAnsi="Sakkal Majalla" w:cs="Sakkal Majalla"/>
          <w:b/>
          <w:bCs/>
          <w:sz w:val="26"/>
          <w:szCs w:val="26"/>
          <w:u w:val="single"/>
          <w:rtl/>
        </w:rPr>
        <w:t xml:space="preserve"> </w:t>
      </w:r>
      <w:r w:rsidRPr="00783094">
        <w:rPr>
          <w:rFonts w:ascii="Sakkal Majalla" w:hAnsi="Sakkal Majalla" w:cs="Sakkal Majalla"/>
          <w:b/>
          <w:bCs/>
          <w:sz w:val="26"/>
          <w:szCs w:val="26"/>
          <w:u w:val="single"/>
          <w:rtl/>
        </w:rPr>
        <w:t>الإعداد</w:t>
      </w:r>
    </w:p>
    <w:p w14:paraId="3989552A" w14:textId="69D15C97" w:rsidR="00ED22F6" w:rsidRPr="00783094" w:rsidRDefault="00ED22F6" w:rsidP="005C7650">
      <w:pPr>
        <w:pStyle w:val="ae"/>
        <w:numPr>
          <w:ilvl w:val="0"/>
          <w:numId w:val="2"/>
        </w:numPr>
        <w:tabs>
          <w:tab w:val="right" w:pos="-6520"/>
        </w:tabs>
        <w:bidi/>
        <w:spacing w:before="240"/>
        <w:ind w:left="424" w:hanging="426"/>
        <w:jc w:val="lowKashida"/>
        <w:rPr>
          <w:rFonts w:ascii="Sakkal Majalla" w:hAnsi="Sakkal Majalla" w:cs="Sakkal Majalla"/>
          <w:b/>
          <w:bCs/>
          <w:sz w:val="26"/>
          <w:szCs w:val="26"/>
          <w:rtl/>
        </w:rPr>
      </w:pPr>
      <w:bookmarkStart w:id="9" w:name="_Hlk111015514"/>
      <w:bookmarkStart w:id="10" w:name="_Hlk106874648"/>
      <w:r w:rsidRPr="00783094">
        <w:rPr>
          <w:rFonts w:ascii="Sakkal Majalla" w:hAnsi="Sakkal Majalla" w:cs="Sakkal Majalla"/>
          <w:b/>
          <w:bCs/>
          <w:sz w:val="26"/>
          <w:szCs w:val="26"/>
          <w:rtl/>
        </w:rPr>
        <w:t>بيان الالتزام بالمعيار الدولي للتقرير المالي للمنشآت الصغيرة والمتوسطة</w:t>
      </w:r>
    </w:p>
    <w:p w14:paraId="6494FC34" w14:textId="2A3393EC"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تم إعداد القوائم المالية وفقاً للمعيار الدولي للتقرير المالي للمنشآت الصغيرة و</w:t>
      </w:r>
      <w:r w:rsidR="0092394E">
        <w:rPr>
          <w:rFonts w:ascii="Sakkal Majalla" w:hAnsi="Sakkal Majalla" w:cs="Sakkal Majalla" w:hint="cs"/>
          <w:sz w:val="26"/>
          <w:szCs w:val="26"/>
          <w:rtl/>
        </w:rPr>
        <w:t>ال</w:t>
      </w:r>
      <w:r w:rsidRPr="00783094">
        <w:rPr>
          <w:rFonts w:ascii="Sakkal Majalla" w:hAnsi="Sakkal Majalla" w:cs="Sakkal Majalla"/>
          <w:sz w:val="26"/>
          <w:szCs w:val="26"/>
          <w:rtl/>
        </w:rPr>
        <w:t>متوسطة المعتمد في المملكة العربية السعودية والمعايير والإصدارات الأخرى التي تعتمدها الهيئة السعودية للمراجعين والمحاسبين.</w:t>
      </w:r>
    </w:p>
    <w:p w14:paraId="429C4FD3" w14:textId="0649656A" w:rsidR="00BF75E7"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والمعيار الدولي المعتمد هو المعيار الدولي للمنشآت الصغيرة والمتوسطة</w:t>
      </w:r>
      <w:r w:rsidR="004E535C" w:rsidRPr="00783094">
        <w:rPr>
          <w:rFonts w:ascii="Sakkal Majalla" w:hAnsi="Sakkal Majalla" w:cs="Sakkal Majalla" w:hint="cs"/>
          <w:sz w:val="26"/>
          <w:szCs w:val="26"/>
          <w:rtl/>
        </w:rPr>
        <w:t xml:space="preserve"> </w:t>
      </w:r>
      <w:r w:rsidR="004E535C" w:rsidRPr="00783094">
        <w:rPr>
          <w:rFonts w:ascii="Sakkal Majalla" w:hAnsi="Sakkal Majalla" w:cs="Sakkal Majalla"/>
          <w:b/>
          <w:sz w:val="26"/>
          <w:szCs w:val="26"/>
          <w:rtl/>
        </w:rPr>
        <w:t>الحجم</w:t>
      </w:r>
      <w:r w:rsidRPr="00783094">
        <w:rPr>
          <w:rFonts w:ascii="Sakkal Majalla" w:hAnsi="Sakkal Majalla" w:cs="Sakkal Majalla"/>
          <w:sz w:val="26"/>
          <w:szCs w:val="26"/>
          <w:rtl/>
        </w:rPr>
        <w:t xml:space="preserve"> كما صدر من مجلس المعايير الدولية للمحاسبة بالإضافة إلى المتطلبات والإفصاحات التي أضافتها الهيئة لبعض أقسام ذلك المع</w:t>
      </w:r>
      <w:r w:rsidR="00150D52" w:rsidRPr="00783094">
        <w:rPr>
          <w:rFonts w:ascii="Sakkal Majalla" w:hAnsi="Sakkal Majalla" w:cs="Sakkal Majalla" w:hint="cs"/>
          <w:sz w:val="26"/>
          <w:szCs w:val="26"/>
          <w:rtl/>
        </w:rPr>
        <w:t>ي</w:t>
      </w:r>
      <w:r w:rsidRPr="00783094">
        <w:rPr>
          <w:rFonts w:ascii="Sakkal Majalla" w:hAnsi="Sakkal Majalla" w:cs="Sakkal Majalla"/>
          <w:sz w:val="26"/>
          <w:szCs w:val="26"/>
          <w:rtl/>
        </w:rPr>
        <w:t>ار وفقاً لما ورد في وثيقة اعتماد المعيار الدولي للتقرير المالي للمنشآت الصغيرة والمتوسطة. ويقصد بالمعايير والإصدارات الأخرى هو ما تعتمده الهيئة السعودية للمراجعين والمحاسبين من معايير وآراء فنية لمواضيع لا يغطيها المعيار الدولي مثل موضوع الزكاة والإفلاس.</w:t>
      </w:r>
    </w:p>
    <w:p w14:paraId="01AF31F0" w14:textId="412B7FD1" w:rsidR="00ED22F6" w:rsidRPr="00783094" w:rsidRDefault="00ED22F6" w:rsidP="005C7650">
      <w:pPr>
        <w:pStyle w:val="ae"/>
        <w:numPr>
          <w:ilvl w:val="0"/>
          <w:numId w:val="2"/>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أسس القياس</w:t>
      </w:r>
    </w:p>
    <w:p w14:paraId="391B8753" w14:textId="48C450A6"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تم إعداد القوائم المالية باستخدام أسس القياس المحددة من قبل المعيار الدولي للتقرير المالي للمنشآت الصغيرة والمتوسطة</w:t>
      </w:r>
      <w:r w:rsidR="004E535C" w:rsidRPr="00783094">
        <w:rPr>
          <w:rFonts w:ascii="Sakkal Majalla" w:hAnsi="Sakkal Majalla" w:cs="Sakkal Majalla" w:hint="cs"/>
          <w:sz w:val="26"/>
          <w:szCs w:val="26"/>
          <w:rtl/>
        </w:rPr>
        <w:t xml:space="preserve"> </w:t>
      </w:r>
      <w:r w:rsidRPr="00783094">
        <w:rPr>
          <w:rFonts w:ascii="Sakkal Majalla" w:hAnsi="Sakkal Majalla" w:cs="Sakkal Majalla"/>
          <w:sz w:val="26"/>
          <w:szCs w:val="26"/>
          <w:rtl/>
        </w:rPr>
        <w:t>المعتمد من قبل الهيئة السعودية للمراجعين والمحاسبين لكل نوع من الأصول والالتزامات والإيرادات والمصروفات. تعرض المنشأة قائمة المركز المالي على أساس متداول وغير متداول. تم إعداد هذه القوائم المالية وفقاً لمبدأ التكلفة التاريخية.</w:t>
      </w:r>
    </w:p>
    <w:p w14:paraId="70234B66" w14:textId="29AEE4C1" w:rsidR="005E3CC7"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يتطلب إعداد القوائم المالية وفقاً للمعيار الدولي للتقارير المالية للمنشآت الصغيرة والمتوسطة</w:t>
      </w:r>
      <w:r w:rsidR="004E535C" w:rsidRPr="00783094">
        <w:rPr>
          <w:rFonts w:ascii="Sakkal Majalla" w:hAnsi="Sakkal Majalla" w:cs="Sakkal Majalla" w:hint="cs"/>
          <w:sz w:val="26"/>
          <w:szCs w:val="26"/>
          <w:rtl/>
        </w:rPr>
        <w:t xml:space="preserve"> </w:t>
      </w:r>
      <w:r w:rsidRPr="00783094">
        <w:rPr>
          <w:rFonts w:ascii="Sakkal Majalla" w:hAnsi="Sakkal Majalla" w:cs="Sakkal Majalla"/>
          <w:sz w:val="26"/>
          <w:szCs w:val="26"/>
          <w:rtl/>
        </w:rPr>
        <w:t>استخدام بعض التقديرات المحاسبية الهامة. كما يتطلب من الإدارة أيضاً استخدام تقديراتها في تطبيق السياسات المحاسبية. وقد تم الإفصاح في الإيضاح رقم (3) عن تلك المناطق التي تتطلب درجة عالية أو أكثر تعقيداً من التقدير، أو التي تتطلب افتراضات وتقديرات هامة.</w:t>
      </w:r>
    </w:p>
    <w:p w14:paraId="15108D81" w14:textId="77777777" w:rsidR="00ED22F6" w:rsidRPr="00783094" w:rsidRDefault="00ED22F6" w:rsidP="005C7650">
      <w:pPr>
        <w:pStyle w:val="ae"/>
        <w:numPr>
          <w:ilvl w:val="0"/>
          <w:numId w:val="2"/>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عملة العرض والعملة الوظيفية</w:t>
      </w:r>
    </w:p>
    <w:p w14:paraId="371154AC" w14:textId="516F7DD7" w:rsidR="00825EB2"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عرض هذه القوائم المالية بالريال السعودي والذي يمثل العملة الوظيفية للمنشأة.</w:t>
      </w:r>
    </w:p>
    <w:bookmarkEnd w:id="9"/>
    <w:p w14:paraId="2EEA16EA" w14:textId="77777777" w:rsidR="00ED22F6" w:rsidRPr="00783094" w:rsidRDefault="00ED22F6" w:rsidP="005C7650">
      <w:pPr>
        <w:pStyle w:val="ae"/>
        <w:numPr>
          <w:ilvl w:val="0"/>
          <w:numId w:val="2"/>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الاستمرارية</w:t>
      </w:r>
    </w:p>
    <w:p w14:paraId="24566746" w14:textId="6F42A7D4" w:rsidR="008C5C82" w:rsidRDefault="008C5C82"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hint="cs"/>
          <w:sz w:val="26"/>
          <w:szCs w:val="26"/>
          <w:rtl/>
        </w:rPr>
        <w:t>تكبدت الشركة صافي خسارة</w:t>
      </w:r>
      <w:r w:rsidR="005006BC" w:rsidRPr="00783094">
        <w:rPr>
          <w:rFonts w:ascii="Sakkal Majalla" w:hAnsi="Sakkal Majalla" w:cs="Sakkal Majalla" w:hint="cs"/>
          <w:sz w:val="26"/>
          <w:szCs w:val="26"/>
          <w:rtl/>
        </w:rPr>
        <w:t xml:space="preserve"> متراكمة</w:t>
      </w:r>
      <w:r w:rsidRPr="00783094">
        <w:rPr>
          <w:rFonts w:ascii="Sakkal Majalla" w:hAnsi="Sakkal Majalla" w:cs="Sakkal Majalla" w:hint="cs"/>
          <w:sz w:val="26"/>
          <w:szCs w:val="26"/>
          <w:rtl/>
        </w:rPr>
        <w:t xml:space="preserve"> قدرها </w:t>
      </w:r>
      <w:r w:rsidR="005E7565" w:rsidRPr="00C13D07">
        <w:rPr>
          <w:rFonts w:ascii="Sakkal Majalla" w:hAnsi="Sakkal Majalla" w:cs="Sakkal Majalla"/>
          <w:sz w:val="26"/>
          <w:szCs w:val="26"/>
          <w:rtl/>
        </w:rPr>
        <w:t>8,107,403</w:t>
      </w:r>
      <w:r w:rsidR="00E55913" w:rsidRPr="00783094">
        <w:rPr>
          <w:rFonts w:ascii="Sakkal Majalla" w:hAnsi="Sakkal Majalla" w:cs="Sakkal Majalla" w:hint="cs"/>
          <w:sz w:val="26"/>
          <w:szCs w:val="26"/>
          <w:rtl/>
        </w:rPr>
        <w:t xml:space="preserve"> ريال سعودي </w:t>
      </w:r>
      <w:r w:rsidRPr="00783094">
        <w:rPr>
          <w:rFonts w:ascii="Sakkal Majalla" w:hAnsi="Sakkal Majalla" w:cs="Sakkal Majalla" w:hint="cs"/>
          <w:sz w:val="26"/>
          <w:szCs w:val="26"/>
          <w:rtl/>
        </w:rPr>
        <w:t xml:space="preserve">خلال السنة المنتهية في 31 ديسمبر </w:t>
      </w:r>
      <w:r w:rsidR="00D92DB4">
        <w:rPr>
          <w:rFonts w:ascii="Sakkal Majalla" w:hAnsi="Sakkal Majalla" w:cs="Sakkal Majalla" w:hint="cs"/>
          <w:sz w:val="26"/>
          <w:szCs w:val="26"/>
          <w:rtl/>
        </w:rPr>
        <w:t>2023</w:t>
      </w:r>
      <w:r w:rsidRPr="00783094">
        <w:rPr>
          <w:rFonts w:ascii="Sakkal Majalla" w:hAnsi="Sakkal Majalla" w:cs="Sakkal Majalla" w:hint="cs"/>
          <w:sz w:val="26"/>
          <w:szCs w:val="26"/>
          <w:rtl/>
        </w:rPr>
        <w:t>م</w:t>
      </w:r>
      <w:r w:rsidR="00B36577" w:rsidRPr="00B36577">
        <w:rPr>
          <w:rFonts w:ascii="Sakkal Majalla" w:hAnsi="Sakkal Majalla" w:cs="Sakkal Majalla" w:hint="cs"/>
          <w:b/>
          <w:sz w:val="26"/>
          <w:szCs w:val="26"/>
          <w:rtl/>
        </w:rPr>
        <w:t xml:space="preserve"> </w:t>
      </w:r>
      <w:r w:rsidR="00B36577" w:rsidRPr="00783094">
        <w:rPr>
          <w:rFonts w:ascii="Sakkal Majalla" w:hAnsi="Sakkal Majalla" w:cs="Sakkal Majalla" w:hint="cs"/>
          <w:b/>
          <w:sz w:val="26"/>
          <w:szCs w:val="26"/>
          <w:rtl/>
        </w:rPr>
        <w:t>ت</w:t>
      </w:r>
      <w:r w:rsidR="00B36577" w:rsidRPr="00783094">
        <w:rPr>
          <w:rFonts w:ascii="Sakkal Majalla" w:hAnsi="Sakkal Majalla" w:cs="Sakkal Majalla"/>
          <w:b/>
          <w:sz w:val="26"/>
          <w:szCs w:val="26"/>
          <w:rtl/>
        </w:rPr>
        <w:t>جاوز</w:t>
      </w:r>
      <w:r w:rsidR="00B36577">
        <w:rPr>
          <w:rFonts w:ascii="Sakkal Majalla" w:hAnsi="Sakkal Majalla" w:cs="Sakkal Majalla" w:hint="cs"/>
          <w:b/>
          <w:sz w:val="26"/>
          <w:szCs w:val="26"/>
          <w:rtl/>
        </w:rPr>
        <w:t>ت</w:t>
      </w:r>
      <w:r w:rsidR="00B36577" w:rsidRPr="00783094">
        <w:rPr>
          <w:rFonts w:ascii="Sakkal Majalla" w:hAnsi="Sakkal Majalla" w:cs="Sakkal Majalla"/>
          <w:b/>
          <w:sz w:val="26"/>
          <w:szCs w:val="26"/>
          <w:rtl/>
        </w:rPr>
        <w:t xml:space="preserve"> </w:t>
      </w:r>
      <w:r w:rsidRPr="00783094">
        <w:rPr>
          <w:rFonts w:ascii="Sakkal Majalla" w:hAnsi="Sakkal Majalla" w:cs="Sakkal Majalla"/>
          <w:sz w:val="26"/>
          <w:szCs w:val="26"/>
          <w:rtl/>
        </w:rPr>
        <w:t>رأس المال، و</w:t>
      </w:r>
      <w:r w:rsidRPr="00783094">
        <w:rPr>
          <w:rFonts w:ascii="Sakkal Majalla" w:hAnsi="Sakkal Majalla" w:cs="Sakkal Majalla" w:hint="cs"/>
          <w:sz w:val="26"/>
          <w:szCs w:val="26"/>
          <w:rtl/>
        </w:rPr>
        <w:t>ا</w:t>
      </w:r>
      <w:r w:rsidRPr="00783094">
        <w:rPr>
          <w:rFonts w:ascii="Sakkal Majalla" w:hAnsi="Sakkal Majalla" w:cs="Sakkal Majalla"/>
          <w:sz w:val="26"/>
          <w:szCs w:val="26"/>
          <w:rtl/>
        </w:rPr>
        <w:t>لت</w:t>
      </w:r>
      <w:r w:rsidR="00366901" w:rsidRPr="00783094">
        <w:rPr>
          <w:rFonts w:ascii="Sakkal Majalla" w:hAnsi="Sakkal Majalla" w:cs="Sakkal Majalla" w:hint="cs"/>
          <w:sz w:val="26"/>
          <w:szCs w:val="26"/>
          <w:rtl/>
        </w:rPr>
        <w:t>ـ</w:t>
      </w:r>
      <w:r w:rsidRPr="00783094">
        <w:rPr>
          <w:rFonts w:ascii="Sakkal Majalla" w:hAnsi="Sakkal Majalla" w:cs="Sakkal Majalla"/>
          <w:sz w:val="26"/>
          <w:szCs w:val="26"/>
          <w:rtl/>
        </w:rPr>
        <w:t xml:space="preserve">زاماً بمتطلبات نظام الشركات </w:t>
      </w:r>
      <w:r w:rsidRPr="00783094">
        <w:rPr>
          <w:rFonts w:ascii="Sakkal Majalla" w:hAnsi="Sakkal Majalla" w:cs="Sakkal Majalla" w:hint="cs"/>
          <w:sz w:val="26"/>
          <w:szCs w:val="26"/>
          <w:rtl/>
        </w:rPr>
        <w:t>السعودي فقد</w:t>
      </w:r>
      <w:r w:rsidRPr="00783094">
        <w:rPr>
          <w:rFonts w:ascii="Sakkal Majalla" w:hAnsi="Sakkal Majalla" w:cs="Sakkal Majalla"/>
          <w:sz w:val="26"/>
          <w:szCs w:val="26"/>
          <w:rtl/>
        </w:rPr>
        <w:t xml:space="preserve"> قرر الشركاء في تاريخ </w:t>
      </w:r>
      <w:r w:rsidR="00146CF3" w:rsidRPr="00783094">
        <w:rPr>
          <w:rFonts w:ascii="Sakkal Majalla" w:hAnsi="Sakkal Majalla" w:cs="Sakkal Majalla" w:hint="cs"/>
          <w:sz w:val="26"/>
          <w:szCs w:val="26"/>
          <w:rtl/>
        </w:rPr>
        <w:t>08 شعبان 1444</w:t>
      </w:r>
      <w:r w:rsidRPr="00783094">
        <w:rPr>
          <w:rFonts w:ascii="Sakkal Majalla" w:hAnsi="Sakkal Majalla" w:cs="Sakkal Majalla"/>
          <w:sz w:val="26"/>
          <w:szCs w:val="26"/>
          <w:rtl/>
        </w:rPr>
        <w:t>هـ</w:t>
      </w:r>
      <w:r w:rsidRPr="00783094">
        <w:rPr>
          <w:rFonts w:ascii="Sakkal Majalla" w:hAnsi="Sakkal Majalla" w:cs="Sakkal Majalla" w:hint="cs"/>
          <w:sz w:val="26"/>
          <w:szCs w:val="26"/>
          <w:rtl/>
        </w:rPr>
        <w:t xml:space="preserve"> </w:t>
      </w:r>
      <w:r w:rsidRPr="00783094">
        <w:rPr>
          <w:rFonts w:ascii="Sakkal Majalla" w:hAnsi="Sakkal Majalla" w:cs="Sakkal Majalla"/>
          <w:sz w:val="26"/>
          <w:szCs w:val="26"/>
          <w:rtl/>
        </w:rPr>
        <w:t>(الموافق</w:t>
      </w:r>
      <w:r w:rsidR="00146CF3" w:rsidRPr="00783094">
        <w:rPr>
          <w:rFonts w:ascii="Sakkal Majalla" w:hAnsi="Sakkal Majalla" w:cs="Sakkal Majalla" w:hint="cs"/>
          <w:sz w:val="26"/>
          <w:szCs w:val="26"/>
          <w:rtl/>
        </w:rPr>
        <w:t xml:space="preserve"> 28 فبراير 2023</w:t>
      </w:r>
      <w:r w:rsidRPr="00783094">
        <w:rPr>
          <w:rFonts w:ascii="Sakkal Majalla" w:hAnsi="Sakkal Majalla" w:cs="Sakkal Majalla"/>
          <w:sz w:val="26"/>
          <w:szCs w:val="26"/>
          <w:rtl/>
        </w:rPr>
        <w:t>م)</w:t>
      </w:r>
      <w:r w:rsidRPr="00783094">
        <w:rPr>
          <w:rFonts w:ascii="Sakkal Majalla" w:hAnsi="Sakkal Majalla" w:cs="Sakkal Majalla" w:hint="cs"/>
          <w:sz w:val="26"/>
          <w:szCs w:val="26"/>
          <w:rtl/>
        </w:rPr>
        <w:t xml:space="preserve"> </w:t>
      </w:r>
      <w:r w:rsidRPr="00783094">
        <w:rPr>
          <w:rFonts w:ascii="Sakkal Majalla" w:hAnsi="Sakkal Majalla" w:cs="Sakkal Majalla"/>
          <w:sz w:val="26"/>
          <w:szCs w:val="26"/>
          <w:rtl/>
        </w:rPr>
        <w:t>الاستمرار في عمليات الشركة وتوفير الأموال اللازمة لتلبية ال</w:t>
      </w:r>
      <w:r w:rsidRPr="00783094">
        <w:rPr>
          <w:rFonts w:ascii="Sakkal Majalla" w:hAnsi="Sakkal Majalla" w:cs="Sakkal Majalla" w:hint="cs"/>
          <w:sz w:val="26"/>
          <w:szCs w:val="26"/>
          <w:rtl/>
        </w:rPr>
        <w:t>ا</w:t>
      </w:r>
      <w:r w:rsidRPr="00783094">
        <w:rPr>
          <w:rFonts w:ascii="Sakkal Majalla" w:hAnsi="Sakkal Majalla" w:cs="Sakkal Majalla"/>
          <w:sz w:val="26"/>
          <w:szCs w:val="26"/>
          <w:rtl/>
        </w:rPr>
        <w:t xml:space="preserve">لتزامات عند </w:t>
      </w:r>
      <w:r w:rsidRPr="00783094">
        <w:rPr>
          <w:rFonts w:ascii="Sakkal Majalla" w:hAnsi="Sakkal Majalla" w:cs="Sakkal Majalla" w:hint="cs"/>
          <w:sz w:val="26"/>
          <w:szCs w:val="26"/>
          <w:rtl/>
        </w:rPr>
        <w:t>ا</w:t>
      </w:r>
      <w:r w:rsidRPr="00783094">
        <w:rPr>
          <w:rFonts w:ascii="Sakkal Majalla" w:hAnsi="Sakkal Majalla" w:cs="Sakkal Majalla"/>
          <w:sz w:val="26"/>
          <w:szCs w:val="26"/>
          <w:rtl/>
        </w:rPr>
        <w:t>ستحقاقها والاستمرار في تقديم الدعم المال</w:t>
      </w:r>
      <w:r w:rsidR="00FB4326" w:rsidRPr="00783094">
        <w:rPr>
          <w:rFonts w:ascii="Sakkal Majalla" w:hAnsi="Sakkal Majalla" w:cs="Sakkal Majalla" w:hint="cs"/>
          <w:sz w:val="26"/>
          <w:szCs w:val="26"/>
          <w:rtl/>
        </w:rPr>
        <w:t>ي</w:t>
      </w:r>
      <w:r w:rsidRPr="00783094">
        <w:rPr>
          <w:rFonts w:ascii="Sakkal Majalla" w:hAnsi="Sakkal Majalla" w:cs="Sakkal Majalla"/>
          <w:sz w:val="26"/>
          <w:szCs w:val="26"/>
          <w:rtl/>
        </w:rPr>
        <w:t xml:space="preserve"> اللازم للشركة شاملاً أية متطلبات قد تنشأ عن عجز السيولة الحالي عندما يتطلب الأمر ذلك وعليه فقد تم إعداد القوائم المالية المرفقة بافتراض استمرارية الشركة، هذا ولم يتم نشر القرار في الجريدة الرسمية بعد.</w:t>
      </w:r>
    </w:p>
    <w:p w14:paraId="332DB4ED" w14:textId="77777777" w:rsidR="00ED22F6" w:rsidRPr="00783094" w:rsidRDefault="00ED22F6" w:rsidP="005C7650">
      <w:pPr>
        <w:numPr>
          <w:ilvl w:val="0"/>
          <w:numId w:val="1"/>
        </w:numPr>
        <w:tabs>
          <w:tab w:val="clear" w:pos="360"/>
          <w:tab w:val="left" w:pos="-5314"/>
        </w:tabs>
        <w:bidi/>
        <w:spacing w:before="240"/>
        <w:ind w:left="424" w:hanging="426"/>
        <w:jc w:val="lowKashida"/>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t>التقديرات والافتراضات المحاسبية الهامة</w:t>
      </w:r>
    </w:p>
    <w:p w14:paraId="7B82C468"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bookmarkStart w:id="11" w:name="_Hlk88552365"/>
      <w:r w:rsidRPr="00783094">
        <w:rPr>
          <w:rFonts w:ascii="Sakkal Majalla" w:hAnsi="Sakkal Majalla" w:cs="Sakkal Majalla"/>
          <w:sz w:val="26"/>
          <w:szCs w:val="26"/>
          <w:rtl/>
        </w:rPr>
        <w:t>إن إعداد القوائم المالية يتطلب من الإدارة استخدام تقديرات وافتراضات من شأنها أن تؤثر في تطبيق السياسات والقيم الظاهرة للأصول والالتزامات والإيرادات والمصروفات الواردة بالقوائم المالية. إن تحديد التقديرات يتطلب من الإدارة اتخاذ القرارات التي تعتمد على الخبرات السابقة، والخبرات الحالية وتوقعات الأوضاع المستقبلية، وكل المعلومات الأخرى المتوفرة. إن النتائج الفعلية قد تكون مختلفة عن هذه التقديرات.</w:t>
      </w:r>
    </w:p>
    <w:p w14:paraId="62B5C197"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تتم مراجعة التقديرات والافتراضات بصورة مستمرة، التعديلات التي تترتب عن مراجعة التقديرات المحاسبية يتم إظهار أثرها في فترة المراجعة والفترات المستقبلية التي تتأثر بهذه التعديلات.</w:t>
      </w:r>
    </w:p>
    <w:p w14:paraId="71D0A8C7" w14:textId="72DA5A98" w:rsidR="006F1279"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إن أهم بنود القوائم المالية التي تتطلب استخدام توقعات وفرضيات من قبل الإدارة تتعلق بال</w:t>
      </w:r>
      <w:r w:rsidR="00327929">
        <w:rPr>
          <w:rFonts w:ascii="Sakkal Majalla" w:hAnsi="Sakkal Majalla" w:cs="Sakkal Majalla" w:hint="cs"/>
          <w:sz w:val="26"/>
          <w:szCs w:val="26"/>
          <w:rtl/>
        </w:rPr>
        <w:t>آ</w:t>
      </w:r>
      <w:r w:rsidRPr="00783094">
        <w:rPr>
          <w:rFonts w:ascii="Sakkal Majalla" w:hAnsi="Sakkal Majalla" w:cs="Sakkal Majalla"/>
          <w:sz w:val="26"/>
          <w:szCs w:val="26"/>
          <w:rtl/>
        </w:rPr>
        <w:t>تي :</w:t>
      </w:r>
    </w:p>
    <w:p w14:paraId="3DD26890" w14:textId="77777777" w:rsidR="006F1279" w:rsidRDefault="006F1279">
      <w:pPr>
        <w:rPr>
          <w:rFonts w:ascii="Sakkal Majalla" w:hAnsi="Sakkal Majalla" w:cs="Sakkal Majalla"/>
          <w:sz w:val="26"/>
          <w:szCs w:val="26"/>
          <w:rtl/>
        </w:rPr>
      </w:pPr>
      <w:r>
        <w:rPr>
          <w:rFonts w:ascii="Sakkal Majalla" w:hAnsi="Sakkal Majalla" w:cs="Sakkal Majalla"/>
          <w:sz w:val="26"/>
          <w:szCs w:val="26"/>
          <w:rtl/>
        </w:rPr>
        <w:br w:type="page"/>
      </w:r>
    </w:p>
    <w:p w14:paraId="7EBF3A3F" w14:textId="77777777" w:rsidR="006F1279" w:rsidRPr="006F1279" w:rsidRDefault="006F1279" w:rsidP="006F1279">
      <w:pPr>
        <w:numPr>
          <w:ilvl w:val="0"/>
          <w:numId w:val="17"/>
        </w:numPr>
        <w:tabs>
          <w:tab w:val="clear" w:pos="360"/>
          <w:tab w:val="left" w:pos="-5314"/>
        </w:tabs>
        <w:bidi/>
        <w:spacing w:before="240"/>
        <w:ind w:left="424" w:hanging="426"/>
        <w:jc w:val="lowKashida"/>
        <w:rPr>
          <w:rFonts w:ascii="Sakkal Majalla" w:hAnsi="Sakkal Majalla" w:cs="Sakkal Majalla"/>
          <w:b/>
          <w:bCs/>
          <w:sz w:val="26"/>
          <w:szCs w:val="26"/>
          <w:rtl/>
        </w:rPr>
      </w:pPr>
      <w:r w:rsidRPr="006F1279">
        <w:rPr>
          <w:rFonts w:ascii="Sakkal Majalla" w:hAnsi="Sakkal Majalla" w:cs="Sakkal Majalla"/>
          <w:b/>
          <w:bCs/>
          <w:sz w:val="26"/>
          <w:szCs w:val="26"/>
          <w:rtl/>
        </w:rPr>
        <w:lastRenderedPageBreak/>
        <w:t>التقديرات والافتراضات المحاسبية الهامة</w:t>
      </w:r>
      <w:r w:rsidRPr="006F1279">
        <w:rPr>
          <w:rFonts w:ascii="Sakkal Majalla" w:hAnsi="Sakkal Majalla" w:cs="Sakkal Majalla" w:hint="cs"/>
          <w:b/>
          <w:bCs/>
          <w:sz w:val="26"/>
          <w:szCs w:val="26"/>
          <w:rtl/>
        </w:rPr>
        <w:t xml:space="preserve"> (تتمة)</w:t>
      </w:r>
    </w:p>
    <w:bookmarkEnd w:id="11"/>
    <w:p w14:paraId="6CE7BBD9" w14:textId="5582A9DF" w:rsidR="00ED22F6" w:rsidRPr="00783094" w:rsidRDefault="00ED22F6" w:rsidP="006F1279">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العمر الإنتاجي لل</w:t>
      </w:r>
      <w:r w:rsidR="00986410" w:rsidRPr="00783094">
        <w:rPr>
          <w:rFonts w:ascii="Sakkal Majalla" w:hAnsi="Sakkal Majalla" w:cs="Sakkal Majalla" w:hint="cs"/>
          <w:b/>
          <w:bCs/>
          <w:sz w:val="26"/>
          <w:szCs w:val="26"/>
          <w:rtl/>
        </w:rPr>
        <w:t>ممتلكات</w:t>
      </w:r>
      <w:r w:rsidRPr="00783094">
        <w:rPr>
          <w:rFonts w:ascii="Sakkal Majalla" w:hAnsi="Sakkal Majalla" w:cs="Sakkal Majalla"/>
          <w:b/>
          <w:bCs/>
          <w:sz w:val="26"/>
          <w:szCs w:val="26"/>
          <w:rtl/>
        </w:rPr>
        <w:t xml:space="preserve"> والمعدات</w:t>
      </w:r>
    </w:p>
    <w:p w14:paraId="77F6B374" w14:textId="520804DA" w:rsidR="0020305D"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تقوم الإدارة بتقدير الأعمار الإنتاجية </w:t>
      </w:r>
      <w:r w:rsidR="00986410" w:rsidRPr="00783094">
        <w:rPr>
          <w:rFonts w:ascii="Sakkal Majalla" w:hAnsi="Sakkal Majalla" w:cs="Sakkal Majalla"/>
          <w:sz w:val="26"/>
          <w:szCs w:val="26"/>
          <w:rtl/>
        </w:rPr>
        <w:t xml:space="preserve">للممتلكات </w:t>
      </w:r>
      <w:r w:rsidRPr="00783094">
        <w:rPr>
          <w:rFonts w:ascii="Sakkal Majalla" w:hAnsi="Sakkal Majalla" w:cs="Sakkal Majalla"/>
          <w:sz w:val="26"/>
          <w:szCs w:val="26"/>
          <w:rtl/>
        </w:rPr>
        <w:t>والمعدات لغايات احتساب الاستهلاك اعتماداً على الاستخدام المتوقع لهذه الأصول تقوم الإدارة بمراجعة القيمة والأعمار الإنتاجية المتبقية بشكل سنوي ويتم تعديل مصروف الاستهلاك المستقبلي إذا كان في اعتقاد الإدارة أن الأعمار الإنتاجية تختلف عن التقديرات السابقة.</w:t>
      </w:r>
    </w:p>
    <w:p w14:paraId="5576701F" w14:textId="77777777" w:rsidR="00ED22F6" w:rsidRPr="00783094" w:rsidRDefault="00ED22F6" w:rsidP="006F1279">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القيمة القابلة للاسترداد</w:t>
      </w:r>
    </w:p>
    <w:p w14:paraId="3BB848CD" w14:textId="2753DEFC" w:rsidR="0054778A"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الإدارة بتقدير القيمة القابلة للاسترداد للأصول لتحديد فيما إذا كان هناك أي هبوط في قيمتها.</w:t>
      </w:r>
    </w:p>
    <w:p w14:paraId="27CDBDC3" w14:textId="77777777" w:rsidR="00ED22F6" w:rsidRPr="00783094" w:rsidRDefault="00ED22F6" w:rsidP="006F1279">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مخصص مخزون راكد وبطيء الحركة</w:t>
      </w:r>
    </w:p>
    <w:p w14:paraId="6530AB59" w14:textId="2E5AC5F7" w:rsidR="00146CF3"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الإدارة بتقدير المخصص لتخفيض قيمة المخزون إلى صافي القيمة القابلة للتحقق إذا كانت تكلفة المخزون غير قابلة للاسترداد أو تعرّض المخزون للتلف أو للتقادم بشكل كلي أو جزئي أو إذا كان سعر البيع أقل من التكلفة أو أية عوامل أخرى تتسبب في انخفاض القيمة القابلة للاسترداد عن القيمة الدفترية.</w:t>
      </w:r>
    </w:p>
    <w:p w14:paraId="5B3FECA8" w14:textId="77777777" w:rsidR="00ED22F6" w:rsidRPr="00783094" w:rsidRDefault="00ED22F6" w:rsidP="006F1279">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التزام مكافآت نهاية الخدمة للموظفين</w:t>
      </w:r>
    </w:p>
    <w:p w14:paraId="3E66C87E" w14:textId="7A6A9694" w:rsidR="00825EB2"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تحديد تكلفة التزام مكافأة نهاية الخدمة للموظفين بموجب برنامج المكافآت المحددة غير الممولة ويتم قياسها باستعمال التقييم الإكتواري. يشمل التقييم الإكتواري العديد من الافتراضات التي قد تختلف عن التطورات الفعلية في المستقبل. وتشمل هذه الافتراضات تحديد معدل الخصم، والزيادات المستقبلية في الرواتب، ومعدل دوران العاملين. ونظراً لتعقيد التقييم وطبيعته طويلة الأجل فإن التزام المكافأة المحددة غير الممولة شديد الحساسية للتغيرات في هذه الافتراضات. لذا تتم مراجعة جميع الافتراضات مرة في السنة أو أكثر عند الضرورة.</w:t>
      </w:r>
    </w:p>
    <w:p w14:paraId="5F95C129" w14:textId="77777777" w:rsidR="00ED22F6" w:rsidRPr="00783094" w:rsidRDefault="00ED22F6" w:rsidP="006F1279">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عقود الإيجار</w:t>
      </w:r>
    </w:p>
    <w:p w14:paraId="0F20386F" w14:textId="07FF864C" w:rsidR="004A2E01"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عند تطبيق تصنيف عقود الإيجار تعتبر الإدارة عقود إيجارها إما كإيجار تشغيلي أو ترتيبات إيجار تمويلي. وفي بعض الحالات، لا تكون معاملة الإيجار نهائية دائما، وتستخدم الإدارة الحكم في تحديد ما إذا كان عقد الإيجار هو عقد إيجار تشغيلي أو تمويلي، بالنسبة لترتيبات التأجير التمويلي بدون فائدة، تستخدم الإدارة أفضل تقدير لتحديد سعر الفائدة السائد في السوق لغرض الخصم.</w:t>
      </w:r>
    </w:p>
    <w:p w14:paraId="5298A3EE" w14:textId="77777777" w:rsidR="00ED22F6" w:rsidRPr="00783094" w:rsidRDefault="00ED22F6" w:rsidP="006F1279">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المخصصات والالتزامات المحتملة</w:t>
      </w:r>
    </w:p>
    <w:p w14:paraId="44D5CD82" w14:textId="5ACA31A1" w:rsidR="00EF4DE5"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الافتراضات الرئيسية بشأن احتمال وحجم تدفق الموارد من وإلى المنشأة. تشمل هذه التقديرات تقديرات رئيسية بشأن احتمالية ترجيح الحدوث وتقدير مبلغ الواجب.</w:t>
      </w:r>
    </w:p>
    <w:p w14:paraId="5939CB38" w14:textId="7444C635" w:rsidR="00ED22F6" w:rsidRPr="00783094" w:rsidRDefault="00EF4DE5" w:rsidP="006F1279">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hint="cs"/>
          <w:b/>
          <w:bCs/>
          <w:sz w:val="26"/>
          <w:szCs w:val="26"/>
          <w:rtl/>
        </w:rPr>
        <w:t>مدينون تجاريون</w:t>
      </w:r>
    </w:p>
    <w:p w14:paraId="1935F8C4" w14:textId="7DCEFD21" w:rsidR="006F1279"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تقوم المنشأة بتقييم </w:t>
      </w:r>
      <w:r w:rsidR="00EF4DE5" w:rsidRPr="00783094">
        <w:rPr>
          <w:rFonts w:ascii="Sakkal Majalla" w:hAnsi="Sakkal Majalla" w:cs="Sakkal Majalla" w:hint="cs"/>
          <w:sz w:val="26"/>
          <w:szCs w:val="26"/>
          <w:rtl/>
        </w:rPr>
        <w:t>المدينون التجاريون</w:t>
      </w:r>
      <w:r w:rsidRPr="00783094">
        <w:rPr>
          <w:rFonts w:ascii="Sakkal Majalla" w:hAnsi="Sakkal Majalla" w:cs="Sakkal Majalla"/>
          <w:sz w:val="26"/>
          <w:szCs w:val="26"/>
          <w:rtl/>
        </w:rPr>
        <w:t xml:space="preserve"> لتحديد الانخفاض في القيمة في تاريخ كل تقرير مالي، عند تحديد ما إذا كان يجب تسجيل خسارة انخفاض القيمة في الأرباح أو الخسائر، تقوم المنشأة بوضع أحكام حول ما إذا كانت هناك بيانات يمكن ملاحظتها تشير إلى انخفاض قابل للقياس في التدفقات النقدية المستقبلية المقدرة من الأصل المالي.</w:t>
      </w:r>
    </w:p>
    <w:p w14:paraId="08D1C803" w14:textId="77777777" w:rsidR="006F1279" w:rsidRDefault="006F1279">
      <w:pPr>
        <w:rPr>
          <w:rFonts w:ascii="Sakkal Majalla" w:hAnsi="Sakkal Majalla" w:cs="Sakkal Majalla"/>
          <w:sz w:val="26"/>
          <w:szCs w:val="26"/>
          <w:rtl/>
        </w:rPr>
      </w:pPr>
      <w:r>
        <w:rPr>
          <w:rFonts w:ascii="Sakkal Majalla" w:hAnsi="Sakkal Majalla" w:cs="Sakkal Majalla"/>
          <w:sz w:val="26"/>
          <w:szCs w:val="26"/>
          <w:rtl/>
        </w:rPr>
        <w:br w:type="page"/>
      </w:r>
    </w:p>
    <w:p w14:paraId="3BF3AA2F" w14:textId="77777777" w:rsidR="006F1279" w:rsidRPr="006F1279" w:rsidRDefault="006F1279" w:rsidP="006F1279">
      <w:pPr>
        <w:numPr>
          <w:ilvl w:val="0"/>
          <w:numId w:val="38"/>
        </w:numPr>
        <w:tabs>
          <w:tab w:val="clear" w:pos="360"/>
          <w:tab w:val="left" w:pos="-5314"/>
        </w:tabs>
        <w:bidi/>
        <w:spacing w:before="240"/>
        <w:ind w:left="424" w:hanging="426"/>
        <w:jc w:val="lowKashida"/>
        <w:rPr>
          <w:rFonts w:ascii="Sakkal Majalla" w:hAnsi="Sakkal Majalla" w:cs="Sakkal Majalla"/>
          <w:b/>
          <w:bCs/>
          <w:sz w:val="26"/>
          <w:szCs w:val="26"/>
          <w:rtl/>
        </w:rPr>
      </w:pPr>
      <w:r w:rsidRPr="006F1279">
        <w:rPr>
          <w:rFonts w:ascii="Sakkal Majalla" w:hAnsi="Sakkal Majalla" w:cs="Sakkal Majalla"/>
          <w:b/>
          <w:bCs/>
          <w:sz w:val="26"/>
          <w:szCs w:val="26"/>
          <w:rtl/>
        </w:rPr>
        <w:lastRenderedPageBreak/>
        <w:t>التقديرات والافتراضات المحاسبية الهامة</w:t>
      </w:r>
      <w:r w:rsidRPr="006F1279">
        <w:rPr>
          <w:rFonts w:ascii="Sakkal Majalla" w:hAnsi="Sakkal Majalla" w:cs="Sakkal Majalla" w:hint="cs"/>
          <w:b/>
          <w:bCs/>
          <w:sz w:val="26"/>
          <w:szCs w:val="26"/>
          <w:rtl/>
        </w:rPr>
        <w:t xml:space="preserve"> (تتمة)</w:t>
      </w:r>
    </w:p>
    <w:p w14:paraId="46952D60" w14:textId="77777777" w:rsidR="00ED22F6" w:rsidRPr="00783094" w:rsidRDefault="00ED22F6" w:rsidP="005C7650">
      <w:pPr>
        <w:pStyle w:val="ae"/>
        <w:numPr>
          <w:ilvl w:val="0"/>
          <w:numId w:val="5"/>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تقدير تكلفة إنجاز عقود الإنشاءات</w:t>
      </w:r>
    </w:p>
    <w:p w14:paraId="63FAA23A" w14:textId="29B8751D" w:rsidR="00146CF3"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تقدير تكلفة إنجاز المشاريع كجزء من تطبيق طريقة نسبة الإنجاز على محاسبة العقود، حيث تمارس المنشأة حكمها من واقع خبراتها الفنية في مجال الإنشاءات وخبراتها المكتسبة سابقاً من خلال الأعمال المنفذة سابقاً وتحمل نفس الخصائص أو خصائص متشابهة في احتساب التكلفة المقدرة لكل مشروع على حده وتتضمن هذه التقديرات تكلفة الإنشاء، وأوامر التغيير من المقاولين، وتكلفة الوفاء بالالتزامات التعاقدية الأخرى للعملاء. تتم مراجعة هذه التقديرات على فترات منتظمة. أية تغييرات لاحقة في التكلفة المقدرة للإنجاز قد تؤثر على نتائج الفترات اللاحقة.</w:t>
      </w:r>
    </w:p>
    <w:p w14:paraId="0C94484D" w14:textId="77777777" w:rsidR="00ED22F6" w:rsidRPr="00783094" w:rsidRDefault="00ED22F6" w:rsidP="005C7650">
      <w:pPr>
        <w:numPr>
          <w:ilvl w:val="0"/>
          <w:numId w:val="1"/>
        </w:numPr>
        <w:tabs>
          <w:tab w:val="clear" w:pos="360"/>
          <w:tab w:val="left" w:pos="-5314"/>
        </w:tabs>
        <w:bidi/>
        <w:spacing w:before="240"/>
        <w:ind w:left="424" w:hanging="426"/>
        <w:jc w:val="lowKashida"/>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t>ملخص السياسات المحاسبية الهامة</w:t>
      </w:r>
    </w:p>
    <w:p w14:paraId="2FA6720A"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تصنيف المتداول مقابل الغير متداول</w:t>
      </w:r>
    </w:p>
    <w:p w14:paraId="1F71A8BA"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المنشأة بعرض الأصول والالتزامات في قائمة المركز المالي على أساس متداول / غير متداول.</w:t>
      </w:r>
    </w:p>
    <w:p w14:paraId="666298CC"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bookmarkStart w:id="12" w:name="_Hlk111015583"/>
      <w:r w:rsidRPr="00783094">
        <w:rPr>
          <w:rFonts w:ascii="Sakkal Majalla" w:hAnsi="Sakkal Majalla" w:cs="Sakkal Majalla"/>
          <w:sz w:val="26"/>
          <w:szCs w:val="26"/>
          <w:rtl/>
        </w:rPr>
        <w:t>تعتبر الأصول متداولة وذلك عندما:</w:t>
      </w:r>
    </w:p>
    <w:p w14:paraId="6F8CB0E9" w14:textId="77777777" w:rsidR="00ED22F6" w:rsidRPr="00783094" w:rsidRDefault="00ED22F6" w:rsidP="00D61EDA">
      <w:pPr>
        <w:pStyle w:val="ae"/>
        <w:numPr>
          <w:ilvl w:val="0"/>
          <w:numId w:val="10"/>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يتوقع تحققها أو ينوى بيعها أو استخدامها، خلال دورة التشغيل العادية، أو</w:t>
      </w:r>
    </w:p>
    <w:p w14:paraId="036BBC94" w14:textId="77777777" w:rsidR="00ED22F6" w:rsidRPr="00783094" w:rsidRDefault="00ED22F6" w:rsidP="00D61EDA">
      <w:pPr>
        <w:pStyle w:val="ae"/>
        <w:numPr>
          <w:ilvl w:val="0"/>
          <w:numId w:val="10"/>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يتم الاحتفاظ بها بشكل رئيسي لغرض المتاجرة، أو</w:t>
      </w:r>
    </w:p>
    <w:p w14:paraId="572E3CD3" w14:textId="77777777" w:rsidR="00ED22F6" w:rsidRPr="00783094" w:rsidRDefault="00ED22F6" w:rsidP="00D61EDA">
      <w:pPr>
        <w:pStyle w:val="ae"/>
        <w:numPr>
          <w:ilvl w:val="0"/>
          <w:numId w:val="10"/>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يتوقع تحققها خلال مدة اثني عشر شهراً بعد تاريخ التقرير، أو</w:t>
      </w:r>
    </w:p>
    <w:p w14:paraId="23E05A4C" w14:textId="77777777" w:rsidR="00ED22F6" w:rsidRPr="00783094" w:rsidRDefault="00ED22F6" w:rsidP="00D61EDA">
      <w:pPr>
        <w:pStyle w:val="ae"/>
        <w:numPr>
          <w:ilvl w:val="0"/>
          <w:numId w:val="10"/>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تكون نقدية، أو معادلة للنقدية ما لم تكن خاضعة لقيود على استبدالها أو استخدامها لسداد أية مطلوبات لمدة لا تقل عن اثني عشر شهراً بعد تاريخ التقرير.</w:t>
      </w:r>
    </w:p>
    <w:p w14:paraId="70F4E1CF"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تصنف كافة الأصول الأخرى كـ "غير متداولة".</w:t>
      </w:r>
    </w:p>
    <w:p w14:paraId="7D87B7FC" w14:textId="2A83619A"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تعتبر الالتزامات متداولة وذلك عندما:</w:t>
      </w:r>
    </w:p>
    <w:p w14:paraId="5AAA2D11" w14:textId="77777777" w:rsidR="00ED22F6" w:rsidRPr="00783094" w:rsidRDefault="00ED22F6" w:rsidP="00D61EDA">
      <w:pPr>
        <w:pStyle w:val="ae"/>
        <w:numPr>
          <w:ilvl w:val="0"/>
          <w:numId w:val="9"/>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يتوقع تسويتها خلال دورة التشغيل العادية، أو</w:t>
      </w:r>
    </w:p>
    <w:p w14:paraId="4D8FBC04" w14:textId="77777777" w:rsidR="00ED22F6" w:rsidRPr="00783094" w:rsidRDefault="00ED22F6" w:rsidP="00D61EDA">
      <w:pPr>
        <w:pStyle w:val="ae"/>
        <w:numPr>
          <w:ilvl w:val="0"/>
          <w:numId w:val="9"/>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في حالة الاحتفاظ بها بشكل أساسي لأغراض المتاجرة، أو</w:t>
      </w:r>
    </w:p>
    <w:p w14:paraId="1E2CD34D" w14:textId="77777777" w:rsidR="00ED22F6" w:rsidRPr="00783094" w:rsidRDefault="00ED22F6" w:rsidP="00D61EDA">
      <w:pPr>
        <w:pStyle w:val="ae"/>
        <w:numPr>
          <w:ilvl w:val="0"/>
          <w:numId w:val="9"/>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تكون واجبة السداد خلال اثني عشر شهراً بعد تاريخ التقرير، أو</w:t>
      </w:r>
    </w:p>
    <w:p w14:paraId="38B2EF64" w14:textId="77777777" w:rsidR="00ED22F6" w:rsidRPr="00783094" w:rsidRDefault="00ED22F6" w:rsidP="00D61EDA">
      <w:pPr>
        <w:pStyle w:val="ae"/>
        <w:numPr>
          <w:ilvl w:val="0"/>
          <w:numId w:val="9"/>
        </w:numPr>
        <w:tabs>
          <w:tab w:val="left" w:pos="-5314"/>
        </w:tabs>
        <w:bidi/>
        <w:spacing w:before="120"/>
        <w:ind w:left="424" w:hanging="357"/>
        <w:jc w:val="lowKashida"/>
        <w:rPr>
          <w:rFonts w:ascii="Sakkal Majalla" w:hAnsi="Sakkal Majalla" w:cs="Sakkal Majalla"/>
          <w:sz w:val="26"/>
          <w:szCs w:val="26"/>
          <w:rtl/>
        </w:rPr>
      </w:pPr>
      <w:r w:rsidRPr="00783094">
        <w:rPr>
          <w:rFonts w:ascii="Sakkal Majalla" w:hAnsi="Sakkal Majalla" w:cs="Sakkal Majalla"/>
          <w:sz w:val="26"/>
          <w:szCs w:val="26"/>
          <w:rtl/>
        </w:rPr>
        <w:t>عند عدم وجود حق غير مشروط لتأجيل سداد الالتزامات لمدة لا تقل عن اثني عشر شهراً بعد تاريخ التقرير.</w:t>
      </w:r>
    </w:p>
    <w:p w14:paraId="7482D686" w14:textId="2FD6B880" w:rsidR="004A2E01"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تصنف كافة الالتزامات الأخرى كـ "غير متداولة"</w:t>
      </w:r>
      <w:r w:rsidR="00EF4DE5" w:rsidRPr="00783094">
        <w:rPr>
          <w:rFonts w:ascii="Sakkal Majalla" w:hAnsi="Sakkal Majalla" w:cs="Sakkal Majalla" w:hint="cs"/>
          <w:sz w:val="26"/>
          <w:szCs w:val="26"/>
          <w:rtl/>
        </w:rPr>
        <w:t>.</w:t>
      </w:r>
    </w:p>
    <w:bookmarkEnd w:id="12"/>
    <w:p w14:paraId="01E83635"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النقـد وما في حكمه</w:t>
      </w:r>
    </w:p>
    <w:p w14:paraId="44744773" w14:textId="470623E2" w:rsidR="006F1279"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يشتمل النقد وما في حكمه على النقد بالصندوق والنقد لدى البنوك وتخضع لخطر غير مهم من مخاطر التغير في القيمة والتي تستحق خلال ثلاثة أشهر أو أقل من تاريخ نشأتها، إن وجدت، والمتوفرة لدى المنشأة بدون أي قيود.</w:t>
      </w:r>
    </w:p>
    <w:p w14:paraId="519B74C9" w14:textId="77777777" w:rsidR="006F1279" w:rsidRDefault="006F1279">
      <w:pPr>
        <w:rPr>
          <w:rFonts w:ascii="Sakkal Majalla" w:hAnsi="Sakkal Majalla" w:cs="Sakkal Majalla"/>
          <w:sz w:val="26"/>
          <w:szCs w:val="26"/>
          <w:rtl/>
        </w:rPr>
      </w:pPr>
      <w:r>
        <w:rPr>
          <w:rFonts w:ascii="Sakkal Majalla" w:hAnsi="Sakkal Majalla" w:cs="Sakkal Majalla"/>
          <w:sz w:val="26"/>
          <w:szCs w:val="26"/>
          <w:rtl/>
        </w:rPr>
        <w:br w:type="page"/>
      </w:r>
    </w:p>
    <w:p w14:paraId="53DC1B22" w14:textId="77777777" w:rsidR="006F1279" w:rsidRPr="006F1279" w:rsidRDefault="006F1279" w:rsidP="006F1279">
      <w:pPr>
        <w:numPr>
          <w:ilvl w:val="0"/>
          <w:numId w:val="33"/>
        </w:numPr>
        <w:tabs>
          <w:tab w:val="clear" w:pos="360"/>
          <w:tab w:val="left" w:pos="-5314"/>
        </w:tabs>
        <w:bidi/>
        <w:spacing w:before="240"/>
        <w:ind w:left="424" w:hanging="426"/>
        <w:jc w:val="lowKashida"/>
        <w:rPr>
          <w:rFonts w:ascii="Sakkal Majalla" w:hAnsi="Sakkal Majalla" w:cs="Sakkal Majalla"/>
          <w:b/>
          <w:bCs/>
          <w:sz w:val="26"/>
          <w:szCs w:val="26"/>
          <w:rtl/>
        </w:rPr>
      </w:pPr>
      <w:r w:rsidRPr="006F1279">
        <w:rPr>
          <w:rFonts w:ascii="Sakkal Majalla" w:hAnsi="Sakkal Majalla" w:cs="Sakkal Majalla"/>
          <w:b/>
          <w:bCs/>
          <w:sz w:val="26"/>
          <w:szCs w:val="26"/>
          <w:rtl/>
        </w:rPr>
        <w:lastRenderedPageBreak/>
        <w:t>ملخص السياسات المحاسبية الهامة</w:t>
      </w:r>
      <w:r w:rsidRPr="006F1279">
        <w:rPr>
          <w:rFonts w:ascii="Sakkal Majalla" w:hAnsi="Sakkal Majalla" w:cs="Sakkal Majalla" w:hint="cs"/>
          <w:b/>
          <w:bCs/>
          <w:sz w:val="26"/>
          <w:szCs w:val="26"/>
          <w:rtl/>
        </w:rPr>
        <w:t xml:space="preserve"> (تتمة)</w:t>
      </w:r>
    </w:p>
    <w:p w14:paraId="3BE5E976"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مدينون تجاريون</w:t>
      </w:r>
    </w:p>
    <w:p w14:paraId="7E3A26CF"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يسجل المدينون التجاريون مبدئياً بسعر المعاملة مالم يشكل الترتيب، في الواقع، معاملة تمويل، فإذا كان الترتيب يشكل معاملة تمويل، فيتم قياس البند بالقيمة الحالية للدفعات المستقبلية مخصومة بمعدل الفائدة السوقية لأداة دين مشابهة. ويتم لاحقًا القياس بالتكلفة المستنفدة باستخدام طريقة معدل الفائدة الحقيقي، يتم تكوين مخصص هبوط قيمة المدينون التجاريون عندما يكون هناك دليل موضوعي على أن المنشأة لن تتمكن من تحصيل المبلغ المستحق ويتم قياس هذا المخصص لكل عميل على حده وفقاً للشروط التعاقدية. ويتم شطب الديون المعدومة مقابل المخصصات المتعلقة بها، ويتم تحميل المخصصات المكونة على قائمة الربح أو الخسارة والدخل الشامل الآخر.</w:t>
      </w:r>
    </w:p>
    <w:p w14:paraId="1A16E04E" w14:textId="453970CC" w:rsidR="00146CF3"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في نهاية كل فترة تجري مراجعة القيمة المسجلة للمدينون التجاريون لتحديد ما إذا كان هناك دليل موضوعي على أن المبالغ غير قابلة للاسترداد وفي تلك الحالة يتم الاعتراف بخسارة الانخفاض في القيمة فوراً في الأرباح والخسائر. إن أي مبالغ مستردة لاحق</w:t>
      </w:r>
      <w:r w:rsidR="00150D52" w:rsidRPr="00783094">
        <w:rPr>
          <w:rFonts w:ascii="Sakkal Majalla" w:hAnsi="Sakkal Majalla" w:cs="Sakkal Majalla" w:hint="cs"/>
          <w:sz w:val="26"/>
          <w:szCs w:val="26"/>
          <w:rtl/>
        </w:rPr>
        <w:t>اً</w:t>
      </w:r>
      <w:r w:rsidRPr="00783094">
        <w:rPr>
          <w:rFonts w:ascii="Sakkal Majalla" w:hAnsi="Sakkal Majalla" w:cs="Sakkal Majalla"/>
          <w:sz w:val="26"/>
          <w:szCs w:val="26"/>
          <w:rtl/>
        </w:rPr>
        <w:t xml:space="preserve"> من المبالغ المشطوبة سابقاً تقيد مقابل المصاريف العمومية والإدارية في قائمة الدخل</w:t>
      </w:r>
      <w:r w:rsidR="000E1EFB" w:rsidRPr="00783094">
        <w:rPr>
          <w:rFonts w:ascii="Sakkal Majalla" w:hAnsi="Sakkal Majalla" w:cs="Sakkal Majalla" w:hint="cs"/>
          <w:sz w:val="26"/>
          <w:szCs w:val="26"/>
          <w:rtl/>
        </w:rPr>
        <w:t>.</w:t>
      </w:r>
    </w:p>
    <w:p w14:paraId="7AA7C695"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المخزون</w:t>
      </w:r>
    </w:p>
    <w:p w14:paraId="117A2F74"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يتم قياس المخزون بالتكلفة أو صافي القيمة القابلة للتحقق أيهما أقل. يتم تحديد التكلفة على أساس طريقة المتوسط المرجح. </w:t>
      </w:r>
      <w:r w:rsidRPr="00783094">
        <w:rPr>
          <w:rFonts w:ascii="Sakkal Majalla" w:hAnsi="Sakkal Majalla" w:cs="Sakkal Majalla"/>
          <w:sz w:val="26"/>
          <w:szCs w:val="26"/>
          <w:rtl/>
        </w:rPr>
        <w:br/>
        <w:t>تتضمن التكلفة جميع تكاليف الشراء، وتكاليف التحويل، والتكاليف الأخرى التي يتم تكبدها لإحضار المخزون إلى موقعه وبحالته الراهنة صافي القيمة القابلة للتحقق عبارة عن سعر البيع المقدر في سياق الأعمال العادية ناقصاً تكاليف الإكمال المقدرة ومصاريف البيع.</w:t>
      </w:r>
    </w:p>
    <w:p w14:paraId="177B2938" w14:textId="3E2EF378" w:rsidR="005E3CC7"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تكوين مخصص للمخزون الراكد وبطئ الحركة عند وجود الحاجه لذلك.</w:t>
      </w:r>
    </w:p>
    <w:p w14:paraId="128198C9" w14:textId="01713314" w:rsidR="00ED22F6" w:rsidRPr="00783094" w:rsidRDefault="00986410"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hint="cs"/>
          <w:b/>
          <w:bCs/>
          <w:sz w:val="26"/>
          <w:szCs w:val="26"/>
          <w:rtl/>
        </w:rPr>
        <w:t>الممتلكات</w:t>
      </w:r>
      <w:r w:rsidR="00ED22F6" w:rsidRPr="00783094">
        <w:rPr>
          <w:rFonts w:ascii="Sakkal Majalla" w:hAnsi="Sakkal Majalla" w:cs="Sakkal Majalla"/>
          <w:b/>
          <w:bCs/>
          <w:sz w:val="26"/>
          <w:szCs w:val="26"/>
          <w:rtl/>
        </w:rPr>
        <w:t xml:space="preserve"> والمعدات</w:t>
      </w:r>
    </w:p>
    <w:p w14:paraId="10CF0448" w14:textId="7B0699CF" w:rsidR="00BD3CF8"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يتم قياس </w:t>
      </w:r>
      <w:r w:rsidR="001726FF" w:rsidRPr="00783094">
        <w:rPr>
          <w:rFonts w:ascii="Sakkal Majalla" w:hAnsi="Sakkal Majalla" w:cs="Sakkal Majalla" w:hint="cs"/>
          <w:sz w:val="26"/>
          <w:szCs w:val="26"/>
          <w:rtl/>
        </w:rPr>
        <w:t>الممتلكات</w:t>
      </w:r>
      <w:r w:rsidRPr="00783094">
        <w:rPr>
          <w:rFonts w:ascii="Sakkal Majalla" w:hAnsi="Sakkal Majalla" w:cs="Sakkal Majalla"/>
          <w:sz w:val="26"/>
          <w:szCs w:val="26"/>
          <w:rtl/>
        </w:rPr>
        <w:t xml:space="preserve"> والمعدات بالتكلفة ناقصاً الاستهلاك المتراكم والهبوط المتراكم في القيمة. تتضمن تكلفة الأصل كافة التكاليف المتعلقة باقتناء الأصل وأية تكاليف مباشرة أخرى لازمة لوضع الأصل في المكان والحالة اللازمة ليكون معداً للاستخدام في الغرض المخصص من أجله.</w:t>
      </w:r>
    </w:p>
    <w:p w14:paraId="70E3E68A"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تتضمن تكلفة الأصول التي يتم بناؤها ذاتياً تكلفة المواد والعمالة المباشرة وأي تكاليف أخرى منسوبة مباشرة إلى جعل الأصول في حالة صالحة للاستخدام المقصود منها وتكاليف تفكيك وإزالة العناصر وإصلاح الموقع الذي تكون فيه.</w:t>
      </w:r>
    </w:p>
    <w:p w14:paraId="3D77F312" w14:textId="60950A30"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عندما تكون للأجزاء الهامة من بند </w:t>
      </w:r>
      <w:r w:rsidR="001726FF" w:rsidRPr="00783094">
        <w:rPr>
          <w:rFonts w:ascii="Sakkal Majalla" w:hAnsi="Sakkal Majalla" w:cs="Sakkal Majalla" w:hint="cs"/>
          <w:sz w:val="26"/>
          <w:szCs w:val="26"/>
          <w:rtl/>
        </w:rPr>
        <w:t>الممتلكات</w:t>
      </w:r>
      <w:r w:rsidR="001726FF"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والمعدات أعمار إنتاجية مختلفة، يتم احتسابها كبنود منفصلة (مكونات رئيسية) لل</w:t>
      </w:r>
      <w:r w:rsidR="001726FF" w:rsidRPr="00783094">
        <w:rPr>
          <w:rFonts w:ascii="Sakkal Majalla" w:hAnsi="Sakkal Majalla" w:cs="Sakkal Majalla" w:hint="cs"/>
          <w:sz w:val="26"/>
          <w:szCs w:val="26"/>
          <w:rtl/>
        </w:rPr>
        <w:t>ممتلكات</w:t>
      </w:r>
      <w:r w:rsidRPr="00783094">
        <w:rPr>
          <w:rFonts w:ascii="Sakkal Majalla" w:hAnsi="Sakkal Majalla" w:cs="Sakkal Majalla"/>
          <w:sz w:val="26"/>
          <w:szCs w:val="26"/>
          <w:rtl/>
        </w:rPr>
        <w:t xml:space="preserve"> والمعدات.</w:t>
      </w:r>
    </w:p>
    <w:p w14:paraId="3DB4DC12" w14:textId="3712565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يتم تحديد المكاسب والخسائر الناتجة عن استبعاد أحد بنود </w:t>
      </w:r>
      <w:r w:rsidR="001726FF" w:rsidRPr="00783094">
        <w:rPr>
          <w:rFonts w:ascii="Sakkal Majalla" w:hAnsi="Sakkal Majalla" w:cs="Sakkal Majalla" w:hint="cs"/>
          <w:sz w:val="26"/>
          <w:szCs w:val="26"/>
          <w:rtl/>
        </w:rPr>
        <w:t>الممتلكات</w:t>
      </w:r>
      <w:r w:rsidR="001726FF"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 xml:space="preserve">والمعدات بمقارنة متحصلات الاستبعاد مع القيمة الدفترية </w:t>
      </w:r>
      <w:r w:rsidR="001726FF" w:rsidRPr="00783094">
        <w:rPr>
          <w:rFonts w:ascii="Sakkal Majalla" w:hAnsi="Sakkal Majalla" w:cs="Sakkal Majalla"/>
          <w:sz w:val="26"/>
          <w:szCs w:val="26"/>
          <w:rtl/>
        </w:rPr>
        <w:t>لل</w:t>
      </w:r>
      <w:r w:rsidR="001726FF" w:rsidRPr="00783094">
        <w:rPr>
          <w:rFonts w:ascii="Sakkal Majalla" w:hAnsi="Sakkal Majalla" w:cs="Sakkal Majalla" w:hint="cs"/>
          <w:sz w:val="26"/>
          <w:szCs w:val="26"/>
          <w:rtl/>
        </w:rPr>
        <w:t>ممتلكات</w:t>
      </w:r>
      <w:r w:rsidR="001726FF"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والمعدات، ويتم الاعتراف على أساس الصافي، ضمن الربح أو الخسارة.</w:t>
      </w:r>
    </w:p>
    <w:p w14:paraId="5E6B72E8" w14:textId="5BF5BF5E" w:rsidR="00EF4DE5"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يتم الاعتراف بتكلفة استبدال جزء من بند </w:t>
      </w:r>
      <w:r w:rsidR="001726FF" w:rsidRPr="00783094">
        <w:rPr>
          <w:rFonts w:ascii="Sakkal Majalla" w:hAnsi="Sakkal Majalla" w:cs="Sakkal Majalla" w:hint="cs"/>
          <w:sz w:val="26"/>
          <w:szCs w:val="26"/>
          <w:rtl/>
        </w:rPr>
        <w:t>الممتلكات</w:t>
      </w:r>
      <w:r w:rsidR="001726FF"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والمعدات بالقيمة الدفترية للبند إذا استوفيت ضوابط الإثبات في القوائم المالية.، أما تكاليف الصيانة والإصلاح الأخرى فيتم إثباتها كمصروف بقائمة الربح أو الخسارة والدخل الشامل الآخر عند تكبدها.</w:t>
      </w:r>
    </w:p>
    <w:p w14:paraId="5B241C59" w14:textId="249F138B" w:rsidR="0020305D"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رسملة النفقات اللاحقة فقط عندما يترتب عليها زيادة في المنافع الاقتصادية المستقبلية، ويمكن قياسها بشكل موثوق ولا يتم رسملة تكاليف الاقتراض والتي تثبت كمصروف ضمن الربح والخسارة عند تحملها.</w:t>
      </w:r>
    </w:p>
    <w:p w14:paraId="13607C05" w14:textId="5FA5347A" w:rsidR="006F1279"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يتمثل الاستهلاك في التوزيع المنتظم للمبلغ القابل لاستهلاك </w:t>
      </w:r>
      <w:r w:rsidR="00BA1CE5" w:rsidRPr="00783094">
        <w:rPr>
          <w:rFonts w:ascii="Sakkal Majalla" w:hAnsi="Sakkal Majalla" w:cs="Sakkal Majalla" w:hint="cs"/>
          <w:sz w:val="26"/>
          <w:szCs w:val="26"/>
          <w:rtl/>
        </w:rPr>
        <w:t>ا</w:t>
      </w:r>
      <w:r w:rsidRPr="00783094">
        <w:rPr>
          <w:rFonts w:ascii="Sakkal Majalla" w:hAnsi="Sakkal Majalla" w:cs="Sakkal Majalla"/>
          <w:sz w:val="26"/>
          <w:szCs w:val="26"/>
          <w:rtl/>
        </w:rPr>
        <w:t xml:space="preserve">لأصل على مدى العمر الإنتاجي المقدر له. يتمثل المبلغ القابل للاستهلاك </w:t>
      </w:r>
      <w:r w:rsidR="00BA1CE5" w:rsidRPr="00783094">
        <w:rPr>
          <w:rFonts w:ascii="Sakkal Majalla" w:hAnsi="Sakkal Majalla" w:cs="Sakkal Majalla" w:hint="cs"/>
          <w:sz w:val="26"/>
          <w:szCs w:val="26"/>
          <w:rtl/>
        </w:rPr>
        <w:t>ا</w:t>
      </w:r>
      <w:r w:rsidR="00BA1CE5" w:rsidRPr="00783094">
        <w:rPr>
          <w:rFonts w:ascii="Sakkal Majalla" w:hAnsi="Sakkal Majalla" w:cs="Sakkal Majalla"/>
          <w:sz w:val="26"/>
          <w:szCs w:val="26"/>
          <w:rtl/>
        </w:rPr>
        <w:t xml:space="preserve">لأصل </w:t>
      </w:r>
      <w:r w:rsidRPr="00783094">
        <w:rPr>
          <w:rFonts w:ascii="Sakkal Majalla" w:hAnsi="Sakkal Majalla" w:cs="Sakkal Majalla"/>
          <w:sz w:val="26"/>
          <w:szCs w:val="26"/>
          <w:rtl/>
        </w:rPr>
        <w:t>في تكلفة الأصل ناقصاً القيمة المتبقية.</w:t>
      </w:r>
    </w:p>
    <w:p w14:paraId="5FDB06C2" w14:textId="77777777" w:rsidR="006F1279" w:rsidRDefault="006F1279">
      <w:pPr>
        <w:rPr>
          <w:rFonts w:ascii="Sakkal Majalla" w:hAnsi="Sakkal Majalla" w:cs="Sakkal Majalla"/>
          <w:sz w:val="26"/>
          <w:szCs w:val="26"/>
          <w:rtl/>
        </w:rPr>
      </w:pPr>
      <w:r>
        <w:rPr>
          <w:rFonts w:ascii="Sakkal Majalla" w:hAnsi="Sakkal Majalla" w:cs="Sakkal Majalla"/>
          <w:sz w:val="26"/>
          <w:szCs w:val="26"/>
          <w:rtl/>
        </w:rPr>
        <w:br w:type="page"/>
      </w:r>
    </w:p>
    <w:p w14:paraId="709F2387" w14:textId="77777777" w:rsidR="006F1279" w:rsidRPr="00FF5845" w:rsidRDefault="006F1279" w:rsidP="006F1279">
      <w:pPr>
        <w:numPr>
          <w:ilvl w:val="0"/>
          <w:numId w:val="19"/>
        </w:numPr>
        <w:tabs>
          <w:tab w:val="clear" w:pos="360"/>
          <w:tab w:val="left" w:pos="-5314"/>
        </w:tabs>
        <w:bidi/>
        <w:ind w:left="424" w:hanging="426"/>
        <w:jc w:val="lowKashida"/>
        <w:rPr>
          <w:rFonts w:ascii="Sakkal Majalla" w:hAnsi="Sakkal Majalla" w:cs="Sakkal Majalla"/>
          <w:b/>
          <w:bCs/>
          <w:sz w:val="26"/>
          <w:szCs w:val="26"/>
          <w:rtl/>
        </w:rPr>
      </w:pPr>
      <w:r w:rsidRPr="00FF5845">
        <w:rPr>
          <w:rFonts w:ascii="Sakkal Majalla" w:hAnsi="Sakkal Majalla" w:cs="Sakkal Majalla"/>
          <w:b/>
          <w:bCs/>
          <w:sz w:val="26"/>
          <w:szCs w:val="26"/>
          <w:rtl/>
        </w:rPr>
        <w:lastRenderedPageBreak/>
        <w:t>ملخص السياسات المحاسبية الهامة (تتمة)</w:t>
      </w:r>
    </w:p>
    <w:p w14:paraId="2422F731" w14:textId="77777777" w:rsidR="006F1279" w:rsidRPr="00783094" w:rsidRDefault="006F1279" w:rsidP="006F1279">
      <w:pPr>
        <w:pStyle w:val="ae"/>
        <w:numPr>
          <w:ilvl w:val="0"/>
          <w:numId w:val="28"/>
        </w:numPr>
        <w:tabs>
          <w:tab w:val="right" w:pos="-6520"/>
        </w:tabs>
        <w:bidi/>
        <w:ind w:left="424" w:hanging="426"/>
        <w:jc w:val="lowKashida"/>
        <w:rPr>
          <w:rFonts w:ascii="Sakkal Majalla" w:hAnsi="Sakkal Majalla" w:cs="Sakkal Majalla"/>
          <w:b/>
          <w:bCs/>
          <w:sz w:val="26"/>
          <w:szCs w:val="26"/>
          <w:rtl/>
        </w:rPr>
      </w:pPr>
      <w:r w:rsidRPr="00783094">
        <w:rPr>
          <w:rFonts w:ascii="Sakkal Majalla" w:hAnsi="Sakkal Majalla" w:cs="Sakkal Majalla" w:hint="cs"/>
          <w:b/>
          <w:bCs/>
          <w:sz w:val="26"/>
          <w:szCs w:val="26"/>
          <w:rtl/>
        </w:rPr>
        <w:t>الممتلكات</w:t>
      </w:r>
      <w:r w:rsidRPr="00783094">
        <w:rPr>
          <w:rFonts w:ascii="Sakkal Majalla" w:hAnsi="Sakkal Majalla" w:cs="Sakkal Majalla"/>
          <w:b/>
          <w:bCs/>
          <w:sz w:val="26"/>
          <w:szCs w:val="26"/>
          <w:rtl/>
        </w:rPr>
        <w:t xml:space="preserve"> والمعدات (تتمة)</w:t>
      </w:r>
    </w:p>
    <w:p w14:paraId="77827EB1"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عند وجود مؤشرات على أن القيمة المتبقية للأصل أو عمره الإنتاجي قد تغير منذ احدث تاريخ تقرير سنوي يتم مراجعة التقديرات السابقة والأخذ بالاعتبار الحاجة إلى تعديل القيمة المتبقية أو طريقة الاستهلاك أو العمر الإنتاجي ومعالجة هذا التغير على انه تغير في تقدير محاسبي.</w:t>
      </w:r>
    </w:p>
    <w:p w14:paraId="644332F3" w14:textId="77777777" w:rsidR="00ED22F6" w:rsidRPr="00783094" w:rsidRDefault="00ED22F6" w:rsidP="005C7650">
      <w:pPr>
        <w:tabs>
          <w:tab w:val="left" w:pos="-5314"/>
        </w:tabs>
        <w:bidi/>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تحميل الاستهلاك على الربح أو الخسارة بطريقة القسط الثابت على مدى الأعمار الإنتاجية المقدرة لكل بند للممتلكات والمعدات كما يلي:</w:t>
      </w:r>
    </w:p>
    <w:tbl>
      <w:tblPr>
        <w:bidiVisual/>
        <w:tblW w:w="4888" w:type="pct"/>
        <w:jc w:val="center"/>
        <w:tblLook w:val="04A0" w:firstRow="1" w:lastRow="0" w:firstColumn="1" w:lastColumn="0" w:noHBand="0" w:noVBand="1"/>
      </w:tblPr>
      <w:tblGrid>
        <w:gridCol w:w="2580"/>
        <w:gridCol w:w="245"/>
        <w:gridCol w:w="2001"/>
        <w:gridCol w:w="243"/>
        <w:gridCol w:w="2124"/>
        <w:gridCol w:w="243"/>
        <w:gridCol w:w="1986"/>
      </w:tblGrid>
      <w:tr w:rsidR="00C15157" w:rsidRPr="00783094" w14:paraId="25D9707B" w14:textId="77777777" w:rsidTr="00266B71">
        <w:trPr>
          <w:trHeight w:val="227"/>
          <w:jc w:val="center"/>
        </w:trPr>
        <w:tc>
          <w:tcPr>
            <w:tcW w:w="1369" w:type="pct"/>
            <w:tcBorders>
              <w:bottom w:val="single" w:sz="4" w:space="0" w:color="auto"/>
            </w:tcBorders>
            <w:shd w:val="clear" w:color="auto" w:fill="auto"/>
          </w:tcPr>
          <w:p w14:paraId="01068ECA" w14:textId="77777777" w:rsidR="00ED22F6" w:rsidRPr="00783094" w:rsidRDefault="00ED22F6" w:rsidP="005C7650">
            <w:pPr>
              <w:tabs>
                <w:tab w:val="right" w:pos="342"/>
              </w:tabs>
              <w:bidi/>
              <w:jc w:val="lowKashida"/>
              <w:rPr>
                <w:rFonts w:ascii="Sakkal Majalla" w:hAnsi="Sakkal Majalla" w:cs="Sakkal Majalla"/>
                <w:b/>
                <w:bCs/>
                <w:sz w:val="26"/>
                <w:szCs w:val="26"/>
                <w:rtl/>
              </w:rPr>
            </w:pPr>
            <w:r w:rsidRPr="00783094">
              <w:rPr>
                <w:rFonts w:ascii="Sakkal Majalla" w:hAnsi="Sakkal Majalla" w:cs="Sakkal Majalla"/>
                <w:b/>
                <w:bCs/>
                <w:sz w:val="26"/>
                <w:szCs w:val="26"/>
                <w:rtl/>
              </w:rPr>
              <w:t>نوع الأصل</w:t>
            </w:r>
          </w:p>
        </w:tc>
        <w:tc>
          <w:tcPr>
            <w:tcW w:w="130" w:type="pct"/>
            <w:shd w:val="clear" w:color="auto" w:fill="auto"/>
          </w:tcPr>
          <w:p w14:paraId="73A08E2E" w14:textId="77777777" w:rsidR="00ED22F6" w:rsidRPr="00783094" w:rsidRDefault="00ED22F6" w:rsidP="005C7650">
            <w:pPr>
              <w:tabs>
                <w:tab w:val="right" w:pos="342"/>
              </w:tabs>
              <w:bidi/>
              <w:jc w:val="lowKashida"/>
              <w:rPr>
                <w:rFonts w:ascii="Sakkal Majalla" w:hAnsi="Sakkal Majalla" w:cs="Sakkal Majalla"/>
                <w:b/>
                <w:bCs/>
                <w:sz w:val="26"/>
                <w:szCs w:val="26"/>
                <w:rtl/>
              </w:rPr>
            </w:pPr>
          </w:p>
        </w:tc>
        <w:tc>
          <w:tcPr>
            <w:tcW w:w="1062" w:type="pct"/>
            <w:tcBorders>
              <w:bottom w:val="single" w:sz="4" w:space="0" w:color="auto"/>
            </w:tcBorders>
            <w:shd w:val="clear" w:color="auto" w:fill="auto"/>
          </w:tcPr>
          <w:p w14:paraId="717B80C2" w14:textId="77777777" w:rsidR="00ED22F6" w:rsidRPr="00783094" w:rsidRDefault="00ED22F6" w:rsidP="005C7650">
            <w:pPr>
              <w:tabs>
                <w:tab w:val="right" w:pos="342"/>
              </w:tabs>
              <w:bidi/>
              <w:jc w:val="center"/>
              <w:rPr>
                <w:rFonts w:ascii="Sakkal Majalla" w:hAnsi="Sakkal Majalla" w:cs="Sakkal Majalla"/>
                <w:b/>
                <w:bCs/>
                <w:sz w:val="26"/>
                <w:szCs w:val="26"/>
                <w:rtl/>
              </w:rPr>
            </w:pPr>
            <w:r w:rsidRPr="00783094">
              <w:rPr>
                <w:rFonts w:ascii="Sakkal Majalla" w:hAnsi="Sakkal Majalla" w:cs="Sakkal Majalla"/>
                <w:b/>
                <w:bCs/>
                <w:sz w:val="26"/>
                <w:szCs w:val="26"/>
                <w:rtl/>
              </w:rPr>
              <w:t>العمر المقدر بالسنة</w:t>
            </w:r>
          </w:p>
        </w:tc>
        <w:tc>
          <w:tcPr>
            <w:tcW w:w="129" w:type="pct"/>
          </w:tcPr>
          <w:p w14:paraId="2A077635" w14:textId="77777777" w:rsidR="00ED22F6" w:rsidRPr="00783094" w:rsidRDefault="00ED22F6" w:rsidP="005C7650">
            <w:pPr>
              <w:tabs>
                <w:tab w:val="right" w:pos="342"/>
              </w:tabs>
              <w:bidi/>
              <w:jc w:val="lowKashida"/>
              <w:rPr>
                <w:rFonts w:ascii="Sakkal Majalla" w:hAnsi="Sakkal Majalla" w:cs="Sakkal Majalla"/>
                <w:b/>
                <w:bCs/>
                <w:sz w:val="26"/>
                <w:szCs w:val="26"/>
                <w:rtl/>
              </w:rPr>
            </w:pPr>
          </w:p>
        </w:tc>
        <w:tc>
          <w:tcPr>
            <w:tcW w:w="1127" w:type="pct"/>
            <w:tcBorders>
              <w:bottom w:val="single" w:sz="4" w:space="0" w:color="auto"/>
            </w:tcBorders>
          </w:tcPr>
          <w:p w14:paraId="7B4EA019" w14:textId="77777777" w:rsidR="00ED22F6" w:rsidRPr="00783094" w:rsidRDefault="00ED22F6" w:rsidP="005C7650">
            <w:pPr>
              <w:tabs>
                <w:tab w:val="right" w:pos="342"/>
              </w:tabs>
              <w:bidi/>
              <w:rPr>
                <w:rFonts w:ascii="Sakkal Majalla" w:hAnsi="Sakkal Majalla" w:cs="Sakkal Majalla"/>
                <w:b/>
                <w:bCs/>
                <w:sz w:val="26"/>
                <w:szCs w:val="26"/>
                <w:rtl/>
              </w:rPr>
            </w:pPr>
            <w:r w:rsidRPr="00783094">
              <w:rPr>
                <w:rFonts w:ascii="Sakkal Majalla" w:hAnsi="Sakkal Majalla" w:cs="Sakkal Majalla"/>
                <w:b/>
                <w:bCs/>
                <w:sz w:val="26"/>
                <w:szCs w:val="26"/>
                <w:rtl/>
              </w:rPr>
              <w:t>نوع الأصل</w:t>
            </w:r>
          </w:p>
        </w:tc>
        <w:tc>
          <w:tcPr>
            <w:tcW w:w="129" w:type="pct"/>
          </w:tcPr>
          <w:p w14:paraId="1260DEEA" w14:textId="77777777" w:rsidR="00ED22F6" w:rsidRPr="00783094" w:rsidRDefault="00ED22F6" w:rsidP="005C7650">
            <w:pPr>
              <w:tabs>
                <w:tab w:val="right" w:pos="342"/>
              </w:tabs>
              <w:bidi/>
              <w:jc w:val="center"/>
              <w:rPr>
                <w:rFonts w:ascii="Sakkal Majalla" w:hAnsi="Sakkal Majalla" w:cs="Sakkal Majalla"/>
                <w:b/>
                <w:bCs/>
                <w:sz w:val="26"/>
                <w:szCs w:val="26"/>
                <w:rtl/>
              </w:rPr>
            </w:pPr>
          </w:p>
        </w:tc>
        <w:tc>
          <w:tcPr>
            <w:tcW w:w="1054" w:type="pct"/>
            <w:tcBorders>
              <w:bottom w:val="single" w:sz="4" w:space="0" w:color="auto"/>
            </w:tcBorders>
            <w:vAlign w:val="bottom"/>
          </w:tcPr>
          <w:p w14:paraId="295465FD" w14:textId="77777777" w:rsidR="00ED22F6" w:rsidRPr="00783094" w:rsidRDefault="00ED22F6" w:rsidP="005C7650">
            <w:pPr>
              <w:tabs>
                <w:tab w:val="right" w:pos="342"/>
              </w:tabs>
              <w:bidi/>
              <w:jc w:val="center"/>
              <w:rPr>
                <w:rFonts w:ascii="Sakkal Majalla" w:hAnsi="Sakkal Majalla" w:cs="Sakkal Majalla"/>
                <w:b/>
                <w:bCs/>
                <w:sz w:val="26"/>
                <w:szCs w:val="26"/>
                <w:rtl/>
              </w:rPr>
            </w:pPr>
            <w:r w:rsidRPr="00783094">
              <w:rPr>
                <w:rFonts w:ascii="Sakkal Majalla" w:hAnsi="Sakkal Majalla" w:cs="Sakkal Majalla"/>
                <w:b/>
                <w:bCs/>
                <w:sz w:val="26"/>
                <w:szCs w:val="26"/>
                <w:rtl/>
              </w:rPr>
              <w:t>العمر المقدر بالسنة</w:t>
            </w:r>
          </w:p>
        </w:tc>
      </w:tr>
      <w:tr w:rsidR="00C15157" w:rsidRPr="00783094" w14:paraId="2A6B1F67" w14:textId="77777777" w:rsidTr="00266B71">
        <w:trPr>
          <w:trHeight w:val="227"/>
          <w:jc w:val="center"/>
        </w:trPr>
        <w:tc>
          <w:tcPr>
            <w:tcW w:w="1369" w:type="pct"/>
            <w:tcBorders>
              <w:top w:val="single" w:sz="4" w:space="0" w:color="auto"/>
            </w:tcBorders>
            <w:shd w:val="clear" w:color="auto" w:fill="auto"/>
          </w:tcPr>
          <w:p w14:paraId="21BCE2CC" w14:textId="64C76932"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مباني ومرافق</w:t>
            </w:r>
          </w:p>
        </w:tc>
        <w:tc>
          <w:tcPr>
            <w:tcW w:w="130" w:type="pct"/>
            <w:shd w:val="clear" w:color="auto" w:fill="auto"/>
          </w:tcPr>
          <w:p w14:paraId="665563DB" w14:textId="77777777" w:rsidR="004E49BF" w:rsidRPr="00783094" w:rsidRDefault="004E49BF" w:rsidP="005C7650">
            <w:pPr>
              <w:tabs>
                <w:tab w:val="right" w:pos="342"/>
              </w:tabs>
              <w:bidi/>
              <w:jc w:val="lowKashida"/>
              <w:rPr>
                <w:rFonts w:ascii="Sakkal Majalla" w:hAnsi="Sakkal Majalla" w:cs="Sakkal Majalla"/>
                <w:b/>
                <w:bCs/>
                <w:sz w:val="26"/>
                <w:szCs w:val="26"/>
                <w:rtl/>
              </w:rPr>
            </w:pPr>
          </w:p>
        </w:tc>
        <w:tc>
          <w:tcPr>
            <w:tcW w:w="1062" w:type="pct"/>
            <w:tcBorders>
              <w:top w:val="single" w:sz="4" w:space="0" w:color="auto"/>
            </w:tcBorders>
            <w:shd w:val="clear" w:color="auto" w:fill="auto"/>
          </w:tcPr>
          <w:p w14:paraId="74E4A7CA" w14:textId="589414C5" w:rsidR="004E49BF" w:rsidRPr="00783094" w:rsidRDefault="00302566" w:rsidP="005C7650">
            <w:pPr>
              <w:tabs>
                <w:tab w:val="right" w:pos="342"/>
              </w:tabs>
              <w:bidi/>
              <w:jc w:val="center"/>
              <w:rPr>
                <w:rFonts w:ascii="Sakkal Majalla" w:hAnsi="Sakkal Majalla" w:cs="Sakkal Majalla"/>
                <w:sz w:val="26"/>
                <w:szCs w:val="26"/>
                <w:rtl/>
              </w:rPr>
            </w:pPr>
            <w:r w:rsidRPr="00783094">
              <w:rPr>
                <w:rFonts w:ascii="Sakkal Majalla" w:hAnsi="Sakkal Majalla" w:cs="Sakkal Majalla" w:hint="cs"/>
                <w:sz w:val="26"/>
                <w:szCs w:val="26"/>
                <w:rtl/>
              </w:rPr>
              <w:t>20</w:t>
            </w:r>
          </w:p>
        </w:tc>
        <w:tc>
          <w:tcPr>
            <w:tcW w:w="129" w:type="pct"/>
          </w:tcPr>
          <w:p w14:paraId="0305EB6B" w14:textId="77777777" w:rsidR="004E49BF" w:rsidRPr="00783094" w:rsidRDefault="004E49BF" w:rsidP="005C7650">
            <w:pPr>
              <w:tabs>
                <w:tab w:val="right" w:pos="342"/>
              </w:tabs>
              <w:bidi/>
              <w:jc w:val="center"/>
              <w:rPr>
                <w:rFonts w:ascii="Sakkal Majalla" w:hAnsi="Sakkal Majalla" w:cs="Sakkal Majalla"/>
                <w:b/>
                <w:bCs/>
                <w:sz w:val="26"/>
                <w:szCs w:val="26"/>
                <w:rtl/>
              </w:rPr>
            </w:pPr>
          </w:p>
        </w:tc>
        <w:tc>
          <w:tcPr>
            <w:tcW w:w="1127" w:type="pct"/>
            <w:tcBorders>
              <w:top w:val="single" w:sz="4" w:space="0" w:color="auto"/>
            </w:tcBorders>
          </w:tcPr>
          <w:p w14:paraId="1525253E" w14:textId="27376B38" w:rsidR="004E49BF" w:rsidRPr="00783094" w:rsidRDefault="004E49BF" w:rsidP="005C7650">
            <w:pPr>
              <w:tabs>
                <w:tab w:val="right" w:pos="342"/>
              </w:tabs>
              <w:bidi/>
              <w:rPr>
                <w:rFonts w:ascii="Sakkal Majalla" w:hAnsi="Sakkal Majalla" w:cs="Sakkal Majalla"/>
                <w:b/>
                <w:bCs/>
                <w:sz w:val="26"/>
                <w:szCs w:val="26"/>
                <w:rtl/>
              </w:rPr>
            </w:pPr>
            <w:r w:rsidRPr="00783094">
              <w:rPr>
                <w:rFonts w:ascii="Sakkal Majalla" w:hAnsi="Sakkal Majalla" w:cs="Sakkal Majalla"/>
                <w:sz w:val="26"/>
                <w:szCs w:val="26"/>
                <w:rtl/>
              </w:rPr>
              <w:t>ديكورات وتجهيزات</w:t>
            </w:r>
          </w:p>
        </w:tc>
        <w:tc>
          <w:tcPr>
            <w:tcW w:w="129" w:type="pct"/>
          </w:tcPr>
          <w:p w14:paraId="4D1265EF" w14:textId="77777777" w:rsidR="004E49BF" w:rsidRPr="00783094" w:rsidRDefault="004E49BF" w:rsidP="005C7650">
            <w:pPr>
              <w:tabs>
                <w:tab w:val="right" w:pos="342"/>
              </w:tabs>
              <w:bidi/>
              <w:jc w:val="center"/>
              <w:rPr>
                <w:rFonts w:ascii="Sakkal Majalla" w:hAnsi="Sakkal Majalla" w:cs="Sakkal Majalla"/>
                <w:sz w:val="26"/>
                <w:szCs w:val="26"/>
                <w:rtl/>
              </w:rPr>
            </w:pPr>
          </w:p>
        </w:tc>
        <w:tc>
          <w:tcPr>
            <w:tcW w:w="1054" w:type="pct"/>
          </w:tcPr>
          <w:p w14:paraId="55DD6B52" w14:textId="5EC289B6" w:rsidR="004E49BF" w:rsidRPr="00783094" w:rsidRDefault="002F7F25" w:rsidP="005C7650">
            <w:pPr>
              <w:tabs>
                <w:tab w:val="right" w:pos="342"/>
              </w:tabs>
              <w:bidi/>
              <w:jc w:val="center"/>
              <w:rPr>
                <w:rFonts w:ascii="Sakkal Majalla" w:hAnsi="Sakkal Majalla" w:cs="Sakkal Majalla"/>
                <w:b/>
                <w:bCs/>
                <w:sz w:val="26"/>
                <w:szCs w:val="26"/>
                <w:rtl/>
              </w:rPr>
            </w:pPr>
            <w:r w:rsidRPr="00783094">
              <w:rPr>
                <w:rFonts w:ascii="Sakkal Majalla" w:hAnsi="Sakkal Majalla" w:cs="Sakkal Majalla" w:hint="cs"/>
                <w:sz w:val="26"/>
                <w:szCs w:val="26"/>
                <w:rtl/>
              </w:rPr>
              <w:t>5-10</w:t>
            </w:r>
          </w:p>
        </w:tc>
      </w:tr>
      <w:tr w:rsidR="00C15157" w:rsidRPr="00783094" w14:paraId="4B769002" w14:textId="77777777" w:rsidTr="00266B71">
        <w:trPr>
          <w:trHeight w:val="227"/>
          <w:jc w:val="center"/>
        </w:trPr>
        <w:tc>
          <w:tcPr>
            <w:tcW w:w="1369" w:type="pct"/>
            <w:shd w:val="clear" w:color="auto" w:fill="auto"/>
          </w:tcPr>
          <w:p w14:paraId="6AA07A7F" w14:textId="4C36FF04" w:rsidR="004E49BF" w:rsidRPr="00783094" w:rsidRDefault="004E49BF" w:rsidP="005C7650">
            <w:pPr>
              <w:tabs>
                <w:tab w:val="right" w:pos="342"/>
              </w:tabs>
              <w:bidi/>
              <w:rPr>
                <w:rFonts w:ascii="Sakkal Majalla" w:hAnsi="Sakkal Majalla" w:cs="Sakkal Majalla"/>
                <w:b/>
                <w:bCs/>
                <w:sz w:val="26"/>
                <w:szCs w:val="26"/>
                <w:rtl/>
              </w:rPr>
            </w:pPr>
            <w:r w:rsidRPr="00783094">
              <w:rPr>
                <w:rFonts w:ascii="Sakkal Majalla" w:hAnsi="Sakkal Majalla" w:cs="Sakkal Majalla"/>
                <w:sz w:val="26"/>
                <w:szCs w:val="26"/>
                <w:rtl/>
              </w:rPr>
              <w:t>مباني مقامة على أرض الغير</w:t>
            </w:r>
          </w:p>
        </w:tc>
        <w:tc>
          <w:tcPr>
            <w:tcW w:w="130" w:type="pct"/>
            <w:shd w:val="clear" w:color="auto" w:fill="auto"/>
          </w:tcPr>
          <w:p w14:paraId="2988504D" w14:textId="77777777" w:rsidR="004E49BF" w:rsidRPr="00783094" w:rsidRDefault="004E49BF" w:rsidP="005C7650">
            <w:pPr>
              <w:tabs>
                <w:tab w:val="right" w:pos="342"/>
              </w:tabs>
              <w:bidi/>
              <w:jc w:val="lowKashida"/>
              <w:rPr>
                <w:rFonts w:ascii="Sakkal Majalla" w:hAnsi="Sakkal Majalla" w:cs="Sakkal Majalla"/>
                <w:b/>
                <w:bCs/>
                <w:sz w:val="26"/>
                <w:szCs w:val="26"/>
                <w:rtl/>
              </w:rPr>
            </w:pPr>
          </w:p>
        </w:tc>
        <w:tc>
          <w:tcPr>
            <w:tcW w:w="1062" w:type="pct"/>
            <w:shd w:val="clear" w:color="auto" w:fill="auto"/>
          </w:tcPr>
          <w:p w14:paraId="6D7D5E9B" w14:textId="4B0527D3" w:rsidR="004E49BF" w:rsidRPr="00783094" w:rsidRDefault="00302566" w:rsidP="005C7650">
            <w:pPr>
              <w:tabs>
                <w:tab w:val="right" w:pos="342"/>
              </w:tabs>
              <w:bidi/>
              <w:jc w:val="center"/>
              <w:rPr>
                <w:rFonts w:ascii="Sakkal Majalla" w:hAnsi="Sakkal Majalla" w:cs="Sakkal Majalla"/>
                <w:b/>
                <w:bCs/>
                <w:sz w:val="26"/>
                <w:szCs w:val="26"/>
                <w:rtl/>
              </w:rPr>
            </w:pPr>
            <w:r w:rsidRPr="00783094">
              <w:rPr>
                <w:rFonts w:ascii="Sakkal Majalla" w:hAnsi="Sakkal Majalla" w:cs="Sakkal Majalla" w:hint="cs"/>
                <w:sz w:val="26"/>
                <w:szCs w:val="26"/>
                <w:rtl/>
              </w:rPr>
              <w:t>20</w:t>
            </w:r>
          </w:p>
        </w:tc>
        <w:tc>
          <w:tcPr>
            <w:tcW w:w="129" w:type="pct"/>
          </w:tcPr>
          <w:p w14:paraId="7DA348D5" w14:textId="77777777" w:rsidR="004E49BF" w:rsidRPr="00783094" w:rsidRDefault="004E49BF" w:rsidP="005C7650">
            <w:pPr>
              <w:tabs>
                <w:tab w:val="right" w:pos="342"/>
              </w:tabs>
              <w:bidi/>
              <w:jc w:val="center"/>
              <w:rPr>
                <w:rFonts w:ascii="Sakkal Majalla" w:hAnsi="Sakkal Majalla" w:cs="Sakkal Majalla"/>
                <w:b/>
                <w:bCs/>
                <w:sz w:val="26"/>
                <w:szCs w:val="26"/>
                <w:rtl/>
              </w:rPr>
            </w:pPr>
          </w:p>
        </w:tc>
        <w:tc>
          <w:tcPr>
            <w:tcW w:w="1127" w:type="pct"/>
          </w:tcPr>
          <w:p w14:paraId="7C2DFC33" w14:textId="1418FB8B" w:rsidR="004E49BF" w:rsidRPr="00783094" w:rsidRDefault="004E49BF" w:rsidP="005C7650">
            <w:pPr>
              <w:tabs>
                <w:tab w:val="right" w:pos="-8760"/>
              </w:tabs>
              <w:bidi/>
              <w:rPr>
                <w:rFonts w:ascii="Sakkal Majalla" w:hAnsi="Sakkal Majalla" w:cs="Sakkal Majalla"/>
                <w:sz w:val="26"/>
                <w:szCs w:val="26"/>
                <w:rtl/>
              </w:rPr>
            </w:pPr>
            <w:r w:rsidRPr="00783094">
              <w:rPr>
                <w:rFonts w:ascii="Sakkal Majalla" w:hAnsi="Sakkal Majalla" w:cs="Sakkal Majalla"/>
                <w:sz w:val="26"/>
                <w:szCs w:val="26"/>
                <w:rtl/>
              </w:rPr>
              <w:t>عدد وأدوات وسلندرات</w:t>
            </w:r>
          </w:p>
        </w:tc>
        <w:tc>
          <w:tcPr>
            <w:tcW w:w="129" w:type="pct"/>
          </w:tcPr>
          <w:p w14:paraId="0B31353B" w14:textId="77777777" w:rsidR="004E49BF" w:rsidRPr="00783094" w:rsidRDefault="004E49BF" w:rsidP="005C7650">
            <w:pPr>
              <w:tabs>
                <w:tab w:val="right" w:pos="-8760"/>
              </w:tabs>
              <w:bidi/>
              <w:ind w:left="420"/>
              <w:jc w:val="center"/>
              <w:rPr>
                <w:rFonts w:ascii="Sakkal Majalla" w:hAnsi="Sakkal Majalla" w:cs="Sakkal Majalla"/>
                <w:sz w:val="26"/>
                <w:szCs w:val="26"/>
                <w:rtl/>
              </w:rPr>
            </w:pPr>
          </w:p>
        </w:tc>
        <w:tc>
          <w:tcPr>
            <w:tcW w:w="1054" w:type="pct"/>
          </w:tcPr>
          <w:p w14:paraId="79D3BFEB" w14:textId="25BD1ADC" w:rsidR="004E49BF" w:rsidRPr="00783094" w:rsidRDefault="002F7F25" w:rsidP="005C7650">
            <w:pPr>
              <w:tabs>
                <w:tab w:val="right" w:pos="-8760"/>
              </w:tabs>
              <w:bidi/>
              <w:jc w:val="center"/>
              <w:rPr>
                <w:rFonts w:ascii="Sakkal Majalla" w:hAnsi="Sakkal Majalla" w:cs="Sakkal Majalla"/>
                <w:sz w:val="26"/>
                <w:szCs w:val="26"/>
                <w:rtl/>
              </w:rPr>
            </w:pPr>
            <w:r w:rsidRPr="00783094">
              <w:rPr>
                <w:rFonts w:ascii="Sakkal Majalla" w:hAnsi="Sakkal Majalla" w:cs="Sakkal Majalla" w:hint="cs"/>
                <w:sz w:val="26"/>
                <w:szCs w:val="26"/>
                <w:rtl/>
              </w:rPr>
              <w:t>5</w:t>
            </w:r>
          </w:p>
        </w:tc>
      </w:tr>
      <w:tr w:rsidR="00C15157" w:rsidRPr="00783094" w14:paraId="2B1DCB3A" w14:textId="77777777" w:rsidTr="00266B71">
        <w:trPr>
          <w:trHeight w:val="227"/>
          <w:jc w:val="center"/>
        </w:trPr>
        <w:tc>
          <w:tcPr>
            <w:tcW w:w="1369" w:type="pct"/>
            <w:shd w:val="clear" w:color="auto" w:fill="auto"/>
          </w:tcPr>
          <w:p w14:paraId="1E7F7D76" w14:textId="64E8E73D"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تحسينات في أماكن مستأجرة</w:t>
            </w:r>
          </w:p>
        </w:tc>
        <w:tc>
          <w:tcPr>
            <w:tcW w:w="130" w:type="pct"/>
            <w:shd w:val="clear" w:color="auto" w:fill="auto"/>
          </w:tcPr>
          <w:p w14:paraId="1BFCDE74" w14:textId="77777777" w:rsidR="004E49BF" w:rsidRPr="00783094" w:rsidRDefault="004E49BF" w:rsidP="005C7650">
            <w:pPr>
              <w:tabs>
                <w:tab w:val="right" w:pos="342"/>
              </w:tabs>
              <w:bidi/>
              <w:jc w:val="lowKashida"/>
              <w:rPr>
                <w:rFonts w:ascii="Sakkal Majalla" w:hAnsi="Sakkal Majalla" w:cs="Sakkal Majalla"/>
                <w:sz w:val="26"/>
                <w:szCs w:val="26"/>
                <w:rtl/>
              </w:rPr>
            </w:pPr>
          </w:p>
        </w:tc>
        <w:tc>
          <w:tcPr>
            <w:tcW w:w="1062" w:type="pct"/>
            <w:shd w:val="clear" w:color="auto" w:fill="auto"/>
          </w:tcPr>
          <w:p w14:paraId="4EEEBFA9" w14:textId="52F5D28B" w:rsidR="004E49BF" w:rsidRPr="00783094" w:rsidRDefault="0000771D" w:rsidP="005C7650">
            <w:pPr>
              <w:tabs>
                <w:tab w:val="right" w:pos="-8760"/>
              </w:tabs>
              <w:bidi/>
              <w:jc w:val="center"/>
              <w:rPr>
                <w:rFonts w:ascii="Sakkal Majalla" w:hAnsi="Sakkal Majalla" w:cs="Sakkal Majalla"/>
                <w:sz w:val="26"/>
                <w:szCs w:val="26"/>
                <w:rtl/>
              </w:rPr>
            </w:pPr>
            <w:r w:rsidRPr="00783094">
              <w:rPr>
                <w:rFonts w:ascii="Sakkal Majalla" w:hAnsi="Sakkal Majalla" w:cs="Sakkal Majalla" w:hint="cs"/>
                <w:sz w:val="26"/>
                <w:szCs w:val="26"/>
                <w:rtl/>
              </w:rPr>
              <w:t>2</w:t>
            </w:r>
            <w:r w:rsidR="00302566" w:rsidRPr="00783094">
              <w:rPr>
                <w:rFonts w:ascii="Sakkal Majalla" w:hAnsi="Sakkal Majalla" w:cs="Sakkal Majalla" w:hint="cs"/>
                <w:sz w:val="26"/>
                <w:szCs w:val="26"/>
                <w:rtl/>
              </w:rPr>
              <w:t>-10</w:t>
            </w:r>
          </w:p>
        </w:tc>
        <w:tc>
          <w:tcPr>
            <w:tcW w:w="129" w:type="pct"/>
          </w:tcPr>
          <w:p w14:paraId="383BA716" w14:textId="77777777" w:rsidR="004E49BF" w:rsidRPr="00783094" w:rsidRDefault="004E49BF" w:rsidP="005C7650">
            <w:pPr>
              <w:tabs>
                <w:tab w:val="right" w:pos="-8760"/>
              </w:tabs>
              <w:bidi/>
              <w:ind w:left="420"/>
              <w:jc w:val="center"/>
              <w:rPr>
                <w:rFonts w:ascii="Sakkal Majalla" w:hAnsi="Sakkal Majalla" w:cs="Sakkal Majalla"/>
                <w:sz w:val="26"/>
                <w:szCs w:val="26"/>
                <w:rtl/>
              </w:rPr>
            </w:pPr>
          </w:p>
        </w:tc>
        <w:tc>
          <w:tcPr>
            <w:tcW w:w="1127" w:type="pct"/>
          </w:tcPr>
          <w:p w14:paraId="6385D806" w14:textId="1D76BFD1"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لوحات إعلانية</w:t>
            </w:r>
          </w:p>
        </w:tc>
        <w:tc>
          <w:tcPr>
            <w:tcW w:w="129" w:type="pct"/>
          </w:tcPr>
          <w:p w14:paraId="20BD40A3" w14:textId="77777777" w:rsidR="004E49BF" w:rsidRPr="00783094" w:rsidRDefault="004E49BF" w:rsidP="005C7650">
            <w:pPr>
              <w:tabs>
                <w:tab w:val="right" w:pos="342"/>
              </w:tabs>
              <w:bidi/>
              <w:ind w:left="420"/>
              <w:jc w:val="center"/>
              <w:rPr>
                <w:rFonts w:ascii="Sakkal Majalla" w:hAnsi="Sakkal Majalla" w:cs="Sakkal Majalla"/>
                <w:sz w:val="26"/>
                <w:szCs w:val="26"/>
                <w:rtl/>
              </w:rPr>
            </w:pPr>
          </w:p>
        </w:tc>
        <w:tc>
          <w:tcPr>
            <w:tcW w:w="1054" w:type="pct"/>
          </w:tcPr>
          <w:p w14:paraId="17657A9E" w14:textId="2BFE99D0" w:rsidR="004E49BF" w:rsidRPr="00783094" w:rsidRDefault="002F7F25" w:rsidP="005C7650">
            <w:pPr>
              <w:tabs>
                <w:tab w:val="right" w:pos="342"/>
              </w:tabs>
              <w:bidi/>
              <w:jc w:val="center"/>
              <w:rPr>
                <w:rFonts w:ascii="Sakkal Majalla" w:hAnsi="Sakkal Majalla" w:cs="Sakkal Majalla"/>
                <w:sz w:val="26"/>
                <w:szCs w:val="26"/>
                <w:rtl/>
              </w:rPr>
            </w:pPr>
            <w:r w:rsidRPr="00783094">
              <w:rPr>
                <w:rFonts w:ascii="Sakkal Majalla" w:hAnsi="Sakkal Majalla" w:cs="Sakkal Majalla" w:hint="cs"/>
                <w:sz w:val="26"/>
                <w:szCs w:val="26"/>
                <w:rtl/>
              </w:rPr>
              <w:t>10</w:t>
            </w:r>
          </w:p>
        </w:tc>
      </w:tr>
      <w:tr w:rsidR="00C15157" w:rsidRPr="00783094" w14:paraId="7E41A67E" w14:textId="77777777" w:rsidTr="00266B71">
        <w:trPr>
          <w:trHeight w:val="227"/>
          <w:jc w:val="center"/>
        </w:trPr>
        <w:tc>
          <w:tcPr>
            <w:tcW w:w="1369" w:type="pct"/>
            <w:shd w:val="clear" w:color="auto" w:fill="auto"/>
          </w:tcPr>
          <w:p w14:paraId="310A4304" w14:textId="0C5E10E3"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آلات ومعدات</w:t>
            </w:r>
          </w:p>
        </w:tc>
        <w:tc>
          <w:tcPr>
            <w:tcW w:w="130" w:type="pct"/>
            <w:shd w:val="clear" w:color="auto" w:fill="auto"/>
          </w:tcPr>
          <w:p w14:paraId="71B9CD36" w14:textId="77777777" w:rsidR="004E49BF" w:rsidRPr="00783094" w:rsidRDefault="004E49BF" w:rsidP="005C7650">
            <w:pPr>
              <w:tabs>
                <w:tab w:val="right" w:pos="342"/>
              </w:tabs>
              <w:bidi/>
              <w:jc w:val="lowKashida"/>
              <w:rPr>
                <w:rFonts w:ascii="Sakkal Majalla" w:hAnsi="Sakkal Majalla" w:cs="Sakkal Majalla"/>
                <w:sz w:val="26"/>
                <w:szCs w:val="26"/>
                <w:rtl/>
              </w:rPr>
            </w:pPr>
          </w:p>
        </w:tc>
        <w:tc>
          <w:tcPr>
            <w:tcW w:w="1062" w:type="pct"/>
            <w:shd w:val="clear" w:color="auto" w:fill="auto"/>
          </w:tcPr>
          <w:p w14:paraId="00028BE1" w14:textId="36E7E61E" w:rsidR="004E49BF" w:rsidRPr="00783094" w:rsidRDefault="00302566" w:rsidP="005C7650">
            <w:pPr>
              <w:tabs>
                <w:tab w:val="right" w:pos="342"/>
              </w:tabs>
              <w:bidi/>
              <w:jc w:val="center"/>
              <w:rPr>
                <w:rFonts w:ascii="Sakkal Majalla" w:hAnsi="Sakkal Majalla" w:cs="Sakkal Majalla"/>
                <w:sz w:val="26"/>
                <w:szCs w:val="26"/>
                <w:rtl/>
              </w:rPr>
            </w:pPr>
            <w:r w:rsidRPr="00783094">
              <w:rPr>
                <w:rFonts w:ascii="Sakkal Majalla" w:hAnsi="Sakkal Majalla" w:cs="Sakkal Majalla" w:hint="cs"/>
                <w:sz w:val="26"/>
                <w:szCs w:val="26"/>
                <w:rtl/>
              </w:rPr>
              <w:t>7</w:t>
            </w:r>
          </w:p>
        </w:tc>
        <w:tc>
          <w:tcPr>
            <w:tcW w:w="129" w:type="pct"/>
          </w:tcPr>
          <w:p w14:paraId="7CBCE291" w14:textId="77777777" w:rsidR="004E49BF" w:rsidRPr="00783094" w:rsidRDefault="004E49BF" w:rsidP="005C7650">
            <w:pPr>
              <w:tabs>
                <w:tab w:val="right" w:pos="342"/>
              </w:tabs>
              <w:bidi/>
              <w:ind w:left="420"/>
              <w:jc w:val="center"/>
              <w:rPr>
                <w:rFonts w:ascii="Sakkal Majalla" w:hAnsi="Sakkal Majalla" w:cs="Sakkal Majalla"/>
                <w:sz w:val="26"/>
                <w:szCs w:val="26"/>
                <w:rtl/>
              </w:rPr>
            </w:pPr>
          </w:p>
        </w:tc>
        <w:tc>
          <w:tcPr>
            <w:tcW w:w="1127" w:type="pct"/>
          </w:tcPr>
          <w:p w14:paraId="754CDED8" w14:textId="6FA970DE"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مباني متنقلة</w:t>
            </w:r>
          </w:p>
        </w:tc>
        <w:tc>
          <w:tcPr>
            <w:tcW w:w="129" w:type="pct"/>
          </w:tcPr>
          <w:p w14:paraId="210DEA26" w14:textId="77777777" w:rsidR="004E49BF" w:rsidRPr="00783094" w:rsidRDefault="004E49BF" w:rsidP="005C7650">
            <w:pPr>
              <w:tabs>
                <w:tab w:val="right" w:pos="342"/>
              </w:tabs>
              <w:bidi/>
              <w:ind w:left="420"/>
              <w:jc w:val="center"/>
              <w:rPr>
                <w:rFonts w:ascii="Sakkal Majalla" w:hAnsi="Sakkal Majalla" w:cs="Sakkal Majalla"/>
                <w:sz w:val="26"/>
                <w:szCs w:val="26"/>
                <w:rtl/>
              </w:rPr>
            </w:pPr>
          </w:p>
        </w:tc>
        <w:tc>
          <w:tcPr>
            <w:tcW w:w="1054" w:type="pct"/>
          </w:tcPr>
          <w:p w14:paraId="2DDC7A04" w14:textId="27C8003A" w:rsidR="004E49BF" w:rsidRPr="00783094" w:rsidRDefault="002F7F25" w:rsidP="005C7650">
            <w:pPr>
              <w:tabs>
                <w:tab w:val="right" w:pos="342"/>
              </w:tabs>
              <w:bidi/>
              <w:jc w:val="center"/>
              <w:rPr>
                <w:rFonts w:ascii="Sakkal Majalla" w:hAnsi="Sakkal Majalla" w:cs="Sakkal Majalla"/>
                <w:sz w:val="26"/>
                <w:szCs w:val="26"/>
                <w:rtl/>
              </w:rPr>
            </w:pPr>
            <w:r w:rsidRPr="00783094">
              <w:rPr>
                <w:rFonts w:ascii="Sakkal Majalla" w:hAnsi="Sakkal Majalla" w:cs="Sakkal Majalla" w:hint="cs"/>
                <w:sz w:val="26"/>
                <w:szCs w:val="26"/>
                <w:rtl/>
              </w:rPr>
              <w:t>20</w:t>
            </w:r>
          </w:p>
        </w:tc>
      </w:tr>
      <w:tr w:rsidR="00C15157" w:rsidRPr="00783094" w14:paraId="2EB50B8B" w14:textId="77777777" w:rsidTr="00266B71">
        <w:trPr>
          <w:trHeight w:val="227"/>
          <w:jc w:val="center"/>
        </w:trPr>
        <w:tc>
          <w:tcPr>
            <w:tcW w:w="1369" w:type="pct"/>
          </w:tcPr>
          <w:p w14:paraId="0250B2A1" w14:textId="07110E9C"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وسائل نقل وانتقال</w:t>
            </w:r>
          </w:p>
        </w:tc>
        <w:tc>
          <w:tcPr>
            <w:tcW w:w="130" w:type="pct"/>
            <w:shd w:val="clear" w:color="auto" w:fill="auto"/>
          </w:tcPr>
          <w:p w14:paraId="6CE17293" w14:textId="77777777" w:rsidR="004E49BF" w:rsidRPr="00783094" w:rsidRDefault="004E49BF" w:rsidP="005C7650">
            <w:pPr>
              <w:tabs>
                <w:tab w:val="right" w:pos="342"/>
              </w:tabs>
              <w:bidi/>
              <w:jc w:val="lowKashida"/>
              <w:rPr>
                <w:rFonts w:ascii="Sakkal Majalla" w:hAnsi="Sakkal Majalla" w:cs="Sakkal Majalla"/>
                <w:sz w:val="26"/>
                <w:szCs w:val="26"/>
                <w:rtl/>
              </w:rPr>
            </w:pPr>
          </w:p>
        </w:tc>
        <w:tc>
          <w:tcPr>
            <w:tcW w:w="1062" w:type="pct"/>
            <w:shd w:val="clear" w:color="auto" w:fill="auto"/>
          </w:tcPr>
          <w:p w14:paraId="1FF55211" w14:textId="7973DC05" w:rsidR="004E49BF" w:rsidRPr="00783094" w:rsidRDefault="00302566" w:rsidP="005C7650">
            <w:pPr>
              <w:tabs>
                <w:tab w:val="right" w:pos="342"/>
              </w:tabs>
              <w:bidi/>
              <w:jc w:val="center"/>
              <w:rPr>
                <w:rFonts w:ascii="Sakkal Majalla" w:hAnsi="Sakkal Majalla" w:cs="Sakkal Majalla"/>
                <w:sz w:val="26"/>
                <w:szCs w:val="26"/>
                <w:rtl/>
              </w:rPr>
            </w:pPr>
            <w:r w:rsidRPr="00783094">
              <w:rPr>
                <w:rFonts w:ascii="Sakkal Majalla" w:hAnsi="Sakkal Majalla" w:cs="Sakkal Majalla" w:hint="cs"/>
                <w:sz w:val="26"/>
                <w:szCs w:val="26"/>
                <w:rtl/>
              </w:rPr>
              <w:t>4</w:t>
            </w:r>
          </w:p>
        </w:tc>
        <w:tc>
          <w:tcPr>
            <w:tcW w:w="129" w:type="pct"/>
          </w:tcPr>
          <w:p w14:paraId="215A0682" w14:textId="77777777" w:rsidR="004E49BF" w:rsidRPr="00783094" w:rsidRDefault="004E49BF" w:rsidP="005C7650">
            <w:pPr>
              <w:tabs>
                <w:tab w:val="right" w:pos="342"/>
              </w:tabs>
              <w:bidi/>
              <w:ind w:left="420"/>
              <w:jc w:val="center"/>
              <w:rPr>
                <w:rFonts w:ascii="Sakkal Majalla" w:hAnsi="Sakkal Majalla" w:cs="Sakkal Majalla"/>
                <w:sz w:val="26"/>
                <w:szCs w:val="26"/>
                <w:rtl/>
              </w:rPr>
            </w:pPr>
          </w:p>
        </w:tc>
        <w:tc>
          <w:tcPr>
            <w:tcW w:w="1127" w:type="pct"/>
          </w:tcPr>
          <w:p w14:paraId="15B862C6" w14:textId="525BDA7A"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أجهزة مراقبة</w:t>
            </w:r>
          </w:p>
        </w:tc>
        <w:tc>
          <w:tcPr>
            <w:tcW w:w="129" w:type="pct"/>
          </w:tcPr>
          <w:p w14:paraId="5DB20C96" w14:textId="77777777" w:rsidR="004E49BF" w:rsidRPr="00783094" w:rsidRDefault="004E49BF" w:rsidP="005C7650">
            <w:pPr>
              <w:tabs>
                <w:tab w:val="right" w:pos="342"/>
              </w:tabs>
              <w:bidi/>
              <w:ind w:left="420"/>
              <w:jc w:val="center"/>
              <w:rPr>
                <w:rFonts w:ascii="Sakkal Majalla" w:hAnsi="Sakkal Majalla" w:cs="Sakkal Majalla"/>
                <w:sz w:val="26"/>
                <w:szCs w:val="26"/>
                <w:rtl/>
              </w:rPr>
            </w:pPr>
          </w:p>
        </w:tc>
        <w:tc>
          <w:tcPr>
            <w:tcW w:w="1054" w:type="pct"/>
          </w:tcPr>
          <w:p w14:paraId="1299BB59" w14:textId="3EBD76E7" w:rsidR="004E49BF" w:rsidRPr="00783094" w:rsidRDefault="002F7F25" w:rsidP="005C7650">
            <w:pPr>
              <w:tabs>
                <w:tab w:val="right" w:pos="342"/>
              </w:tabs>
              <w:bidi/>
              <w:jc w:val="center"/>
              <w:rPr>
                <w:rFonts w:ascii="Sakkal Majalla" w:hAnsi="Sakkal Majalla" w:cs="Sakkal Majalla"/>
                <w:sz w:val="26"/>
                <w:szCs w:val="26"/>
                <w:rtl/>
              </w:rPr>
            </w:pPr>
            <w:r w:rsidRPr="00783094">
              <w:rPr>
                <w:rFonts w:ascii="Sakkal Majalla" w:hAnsi="Sakkal Majalla" w:cs="Sakkal Majalla" w:hint="cs"/>
                <w:sz w:val="26"/>
                <w:szCs w:val="26"/>
                <w:rtl/>
              </w:rPr>
              <w:t>5</w:t>
            </w:r>
          </w:p>
        </w:tc>
      </w:tr>
      <w:tr w:rsidR="00C15157" w:rsidRPr="00783094" w14:paraId="00B30A3D" w14:textId="77777777" w:rsidTr="00266B71">
        <w:trPr>
          <w:trHeight w:val="227"/>
          <w:jc w:val="center"/>
        </w:trPr>
        <w:tc>
          <w:tcPr>
            <w:tcW w:w="1369" w:type="pct"/>
          </w:tcPr>
          <w:p w14:paraId="070D3E20" w14:textId="346A2E58" w:rsidR="004E49BF" w:rsidRPr="00783094" w:rsidRDefault="004E49BF" w:rsidP="005C7650">
            <w:pPr>
              <w:tabs>
                <w:tab w:val="right" w:pos="342"/>
              </w:tabs>
              <w:bidi/>
              <w:rPr>
                <w:rFonts w:ascii="Sakkal Majalla" w:hAnsi="Sakkal Majalla" w:cs="Sakkal Majalla"/>
                <w:sz w:val="26"/>
                <w:szCs w:val="26"/>
                <w:rtl/>
              </w:rPr>
            </w:pPr>
            <w:r w:rsidRPr="00783094">
              <w:rPr>
                <w:rFonts w:ascii="Sakkal Majalla" w:hAnsi="Sakkal Majalla" w:cs="Sakkal Majalla"/>
                <w:sz w:val="26"/>
                <w:szCs w:val="26"/>
                <w:rtl/>
              </w:rPr>
              <w:t>أثاث ومفروشات ومعدات مكاتب</w:t>
            </w:r>
          </w:p>
        </w:tc>
        <w:tc>
          <w:tcPr>
            <w:tcW w:w="130" w:type="pct"/>
            <w:shd w:val="clear" w:color="auto" w:fill="auto"/>
          </w:tcPr>
          <w:p w14:paraId="22150C25" w14:textId="77777777" w:rsidR="004E49BF" w:rsidRPr="00783094" w:rsidRDefault="004E49BF" w:rsidP="005C7650">
            <w:pPr>
              <w:tabs>
                <w:tab w:val="right" w:pos="342"/>
              </w:tabs>
              <w:bidi/>
              <w:jc w:val="lowKashida"/>
              <w:rPr>
                <w:rFonts w:ascii="Sakkal Majalla" w:hAnsi="Sakkal Majalla" w:cs="Sakkal Majalla"/>
                <w:sz w:val="26"/>
                <w:szCs w:val="26"/>
                <w:rtl/>
              </w:rPr>
            </w:pPr>
          </w:p>
        </w:tc>
        <w:tc>
          <w:tcPr>
            <w:tcW w:w="1062" w:type="pct"/>
            <w:shd w:val="clear" w:color="auto" w:fill="auto"/>
          </w:tcPr>
          <w:p w14:paraId="1C7FBBF7" w14:textId="125AB600" w:rsidR="004E49BF" w:rsidRPr="00783094" w:rsidRDefault="00302566" w:rsidP="005C7650">
            <w:pPr>
              <w:tabs>
                <w:tab w:val="right" w:pos="342"/>
              </w:tabs>
              <w:bidi/>
              <w:jc w:val="center"/>
              <w:rPr>
                <w:rFonts w:ascii="Sakkal Majalla" w:hAnsi="Sakkal Majalla" w:cs="Sakkal Majalla"/>
                <w:sz w:val="26"/>
                <w:szCs w:val="26"/>
                <w:rtl/>
              </w:rPr>
            </w:pPr>
            <w:r w:rsidRPr="00783094">
              <w:rPr>
                <w:rFonts w:ascii="Sakkal Majalla" w:hAnsi="Sakkal Majalla" w:cs="Sakkal Majalla" w:hint="cs"/>
                <w:sz w:val="26"/>
                <w:szCs w:val="26"/>
                <w:rtl/>
              </w:rPr>
              <w:t>4-10</w:t>
            </w:r>
          </w:p>
        </w:tc>
        <w:tc>
          <w:tcPr>
            <w:tcW w:w="129" w:type="pct"/>
          </w:tcPr>
          <w:p w14:paraId="6B5AA202" w14:textId="77777777" w:rsidR="004E49BF" w:rsidRPr="00783094" w:rsidRDefault="004E49BF" w:rsidP="005C7650">
            <w:pPr>
              <w:tabs>
                <w:tab w:val="right" w:pos="342"/>
              </w:tabs>
              <w:bidi/>
              <w:ind w:left="420"/>
              <w:jc w:val="center"/>
              <w:rPr>
                <w:rFonts w:ascii="Sakkal Majalla" w:hAnsi="Sakkal Majalla" w:cs="Sakkal Majalla"/>
                <w:sz w:val="26"/>
                <w:szCs w:val="26"/>
                <w:rtl/>
              </w:rPr>
            </w:pPr>
          </w:p>
        </w:tc>
        <w:tc>
          <w:tcPr>
            <w:tcW w:w="1127" w:type="pct"/>
          </w:tcPr>
          <w:p w14:paraId="0F06182C" w14:textId="058760DA" w:rsidR="004E49BF" w:rsidRPr="00783094" w:rsidRDefault="004E49BF" w:rsidP="005C7650">
            <w:pPr>
              <w:tabs>
                <w:tab w:val="right" w:pos="342"/>
              </w:tabs>
              <w:bidi/>
              <w:rPr>
                <w:rFonts w:ascii="Sakkal Majalla" w:hAnsi="Sakkal Majalla" w:cs="Sakkal Majalla"/>
                <w:sz w:val="26"/>
                <w:szCs w:val="26"/>
                <w:rtl/>
              </w:rPr>
            </w:pPr>
          </w:p>
        </w:tc>
        <w:tc>
          <w:tcPr>
            <w:tcW w:w="129" w:type="pct"/>
          </w:tcPr>
          <w:p w14:paraId="77DA03C2" w14:textId="77777777" w:rsidR="004E49BF" w:rsidRPr="00783094" w:rsidRDefault="004E49BF" w:rsidP="005C7650">
            <w:pPr>
              <w:tabs>
                <w:tab w:val="right" w:pos="342"/>
              </w:tabs>
              <w:bidi/>
              <w:ind w:left="420"/>
              <w:jc w:val="center"/>
              <w:rPr>
                <w:rFonts w:ascii="Sakkal Majalla" w:hAnsi="Sakkal Majalla" w:cs="Sakkal Majalla"/>
                <w:sz w:val="26"/>
                <w:szCs w:val="26"/>
                <w:rtl/>
              </w:rPr>
            </w:pPr>
          </w:p>
        </w:tc>
        <w:tc>
          <w:tcPr>
            <w:tcW w:w="1054" w:type="pct"/>
          </w:tcPr>
          <w:p w14:paraId="01CF1707" w14:textId="77777777" w:rsidR="004E49BF" w:rsidRPr="00783094" w:rsidRDefault="004E49BF" w:rsidP="005C7650">
            <w:pPr>
              <w:tabs>
                <w:tab w:val="right" w:pos="342"/>
              </w:tabs>
              <w:bidi/>
              <w:jc w:val="center"/>
              <w:rPr>
                <w:rFonts w:ascii="Sakkal Majalla" w:hAnsi="Sakkal Majalla" w:cs="Sakkal Majalla"/>
                <w:sz w:val="26"/>
                <w:szCs w:val="26"/>
                <w:rtl/>
              </w:rPr>
            </w:pPr>
          </w:p>
        </w:tc>
      </w:tr>
    </w:tbl>
    <w:p w14:paraId="0E9926C5" w14:textId="77777777" w:rsidR="006F2889" w:rsidRPr="00783094" w:rsidRDefault="006F2889"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الأصول غير الملموسة</w:t>
      </w:r>
    </w:p>
    <w:p w14:paraId="24711282" w14:textId="77777777" w:rsidR="006F2889" w:rsidRPr="00783094" w:rsidRDefault="006F2889" w:rsidP="005C7650">
      <w:pPr>
        <w:bidi/>
        <w:spacing w:before="120"/>
        <w:rPr>
          <w:rFonts w:ascii="Sakkal Majalla" w:hAnsi="Sakkal Majalla" w:cs="Sakkal Majalla"/>
          <w:b/>
          <w:bCs/>
          <w:sz w:val="26"/>
          <w:szCs w:val="26"/>
          <w:rtl/>
        </w:rPr>
      </w:pPr>
      <w:bookmarkStart w:id="13" w:name="_Hlk111015648"/>
      <w:r w:rsidRPr="00783094">
        <w:rPr>
          <w:rFonts w:ascii="Sakkal Majalla" w:hAnsi="Sakkal Majalla" w:cs="Sakkal Majalla"/>
          <w:b/>
          <w:bCs/>
          <w:sz w:val="26"/>
          <w:szCs w:val="26"/>
          <w:rtl/>
        </w:rPr>
        <w:t>الإثبات</w:t>
      </w:r>
    </w:p>
    <w:p w14:paraId="20DFCEE2" w14:textId="77777777" w:rsidR="006F2889" w:rsidRPr="00783094" w:rsidRDefault="006F2889"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المنشأة بإثبات أصل غير ملموس فقط في حالة:</w:t>
      </w:r>
    </w:p>
    <w:p w14:paraId="45107CC8" w14:textId="77777777" w:rsidR="006F2889" w:rsidRPr="00783094" w:rsidRDefault="006F2889" w:rsidP="005C7650">
      <w:pPr>
        <w:pStyle w:val="ae"/>
        <w:numPr>
          <w:ilvl w:val="0"/>
          <w:numId w:val="24"/>
        </w:numPr>
        <w:tabs>
          <w:tab w:val="left" w:pos="-5314"/>
        </w:tabs>
        <w:bidi/>
        <w:spacing w:before="120"/>
        <w:ind w:left="424" w:hanging="284"/>
        <w:jc w:val="lowKashida"/>
        <w:rPr>
          <w:rFonts w:ascii="Sakkal Majalla" w:hAnsi="Sakkal Majalla" w:cs="Sakkal Majalla"/>
          <w:sz w:val="26"/>
          <w:szCs w:val="26"/>
          <w:rtl/>
        </w:rPr>
      </w:pPr>
      <w:r w:rsidRPr="00783094">
        <w:rPr>
          <w:rFonts w:ascii="Sakkal Majalla" w:hAnsi="Sakkal Majalla" w:cs="Sakkal Majalla"/>
          <w:sz w:val="26"/>
          <w:szCs w:val="26"/>
          <w:rtl/>
        </w:rPr>
        <w:t>كان من المرجح أن تتدفق إلى المنشأة المنافع الاقتصادية المستقبلية المتوقعة التي يمكن عزوها للأصل.</w:t>
      </w:r>
    </w:p>
    <w:p w14:paraId="248FE5D7" w14:textId="77777777" w:rsidR="006F2889" w:rsidRPr="00783094" w:rsidRDefault="006F2889" w:rsidP="005C7650">
      <w:pPr>
        <w:pStyle w:val="ae"/>
        <w:numPr>
          <w:ilvl w:val="0"/>
          <w:numId w:val="24"/>
        </w:numPr>
        <w:tabs>
          <w:tab w:val="left" w:pos="-5314"/>
        </w:tabs>
        <w:bidi/>
        <w:spacing w:before="120"/>
        <w:ind w:left="424"/>
        <w:jc w:val="lowKashida"/>
        <w:rPr>
          <w:rFonts w:ascii="Sakkal Majalla" w:hAnsi="Sakkal Majalla" w:cs="Sakkal Majalla"/>
          <w:sz w:val="26"/>
          <w:szCs w:val="26"/>
          <w:rtl/>
        </w:rPr>
      </w:pPr>
      <w:r w:rsidRPr="00783094">
        <w:rPr>
          <w:rFonts w:ascii="Sakkal Majalla" w:hAnsi="Sakkal Majalla" w:cs="Sakkal Majalla"/>
          <w:sz w:val="26"/>
          <w:szCs w:val="26"/>
          <w:rtl/>
        </w:rPr>
        <w:t>كان من الممكن قياس تكلفة الأصل أو قيمته بطريقة يمكن الاعتماد عليها.</w:t>
      </w:r>
    </w:p>
    <w:p w14:paraId="3F713323" w14:textId="77777777" w:rsidR="006F2889" w:rsidRPr="00783094" w:rsidRDefault="006F2889" w:rsidP="005C7650">
      <w:pPr>
        <w:pStyle w:val="ae"/>
        <w:numPr>
          <w:ilvl w:val="0"/>
          <w:numId w:val="24"/>
        </w:numPr>
        <w:tabs>
          <w:tab w:val="left" w:pos="-5314"/>
        </w:tabs>
        <w:bidi/>
        <w:spacing w:before="120"/>
        <w:ind w:left="424"/>
        <w:jc w:val="lowKashida"/>
        <w:rPr>
          <w:rFonts w:ascii="Sakkal Majalla" w:hAnsi="Sakkal Majalla" w:cs="Sakkal Majalla"/>
          <w:sz w:val="26"/>
          <w:szCs w:val="26"/>
          <w:rtl/>
        </w:rPr>
      </w:pPr>
      <w:r w:rsidRPr="00783094">
        <w:rPr>
          <w:rFonts w:ascii="Sakkal Majalla" w:hAnsi="Sakkal Majalla" w:cs="Sakkal Majalla"/>
          <w:sz w:val="26"/>
          <w:szCs w:val="26"/>
          <w:rtl/>
        </w:rPr>
        <w:t>كان الأصل غير ناتج عن نفقة تم تحملها داخليًا على بند غير ملموس.</w:t>
      </w:r>
    </w:p>
    <w:p w14:paraId="74C38ADF" w14:textId="25B311FC" w:rsidR="006F2889" w:rsidRPr="00783094" w:rsidRDefault="006F2889"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المنشأة بتقييم احتمالية المنافع الاقتصادية المستقبلية المتوقعة باستخدام افتراضيات معقولة يمكن دعمها تمثل أفضل تقديرات الإدارة للظروف الاقتصادية التي سوف توجد على مدى العمر الإنتاجي للأصل. تستخدم المنشأة الاجتهاد لتقييم درجة التأكد المرتبطة بتدفق المنافع الاقتصادية المستقبلية التي يمكن عزوها إلى استخدام الأصل وذلك على أساس الأدلة المتاحة في وقت الإثبات الأولي، مع إعطاء أهمية أكبر للأدلة الخارجية.</w:t>
      </w:r>
    </w:p>
    <w:p w14:paraId="0CB37FF5" w14:textId="77777777" w:rsidR="006F2889" w:rsidRPr="00783094" w:rsidRDefault="006F2889" w:rsidP="005C7650">
      <w:pPr>
        <w:bidi/>
        <w:spacing w:before="120"/>
        <w:rPr>
          <w:rFonts w:ascii="Sakkal Majalla" w:hAnsi="Sakkal Majalla" w:cs="Sakkal Majalla"/>
          <w:b/>
          <w:bCs/>
          <w:sz w:val="26"/>
          <w:szCs w:val="26"/>
          <w:rtl/>
        </w:rPr>
      </w:pPr>
      <w:bookmarkStart w:id="14" w:name="_Hlk111015669"/>
      <w:bookmarkStart w:id="15" w:name="_Hlk111015690"/>
      <w:bookmarkEnd w:id="13"/>
      <w:r w:rsidRPr="00783094">
        <w:rPr>
          <w:rFonts w:ascii="Sakkal Majalla" w:hAnsi="Sakkal Majalla" w:cs="Sakkal Majalla"/>
          <w:b/>
          <w:bCs/>
          <w:sz w:val="26"/>
          <w:szCs w:val="26"/>
          <w:rtl/>
        </w:rPr>
        <w:t>القياس الأولي</w:t>
      </w:r>
    </w:p>
    <w:p w14:paraId="5D407FB1" w14:textId="77777777" w:rsidR="006F2889" w:rsidRPr="00783094" w:rsidRDefault="006F2889"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المنشأة بقياس الأصل غير الملموس بشكل أولي بالتكلفة. تشمل تكلفة الأصل غير الملموس الذي تم اقتناؤه بشكل منفصل:</w:t>
      </w:r>
    </w:p>
    <w:p w14:paraId="0E6F9128" w14:textId="77777777" w:rsidR="006F2889" w:rsidRPr="00783094" w:rsidRDefault="006F2889" w:rsidP="005C7650">
      <w:pPr>
        <w:pStyle w:val="ae"/>
        <w:numPr>
          <w:ilvl w:val="0"/>
          <w:numId w:val="25"/>
        </w:numPr>
        <w:tabs>
          <w:tab w:val="left" w:pos="-5314"/>
        </w:tabs>
        <w:bidi/>
        <w:spacing w:before="120"/>
        <w:ind w:left="424" w:hanging="284"/>
        <w:jc w:val="lowKashida"/>
        <w:rPr>
          <w:rFonts w:ascii="Sakkal Majalla" w:hAnsi="Sakkal Majalla" w:cs="Sakkal Majalla"/>
          <w:sz w:val="26"/>
          <w:szCs w:val="26"/>
          <w:rtl/>
        </w:rPr>
      </w:pPr>
      <w:r w:rsidRPr="00783094">
        <w:rPr>
          <w:rFonts w:ascii="Sakkal Majalla" w:hAnsi="Sakkal Majalla" w:cs="Sakkal Majalla"/>
          <w:sz w:val="26"/>
          <w:szCs w:val="26"/>
          <w:rtl/>
        </w:rPr>
        <w:t>سعر شرائه، بما في ذلك رسوم الاستيراد وضرائب المشتريات غير القابلة للاسترداد، بعد طرح الحسومات التجارية والأموال المستردة.</w:t>
      </w:r>
    </w:p>
    <w:p w14:paraId="69205590" w14:textId="77777777" w:rsidR="006F2889" w:rsidRPr="00783094" w:rsidRDefault="006F2889" w:rsidP="005C7650">
      <w:pPr>
        <w:pStyle w:val="ae"/>
        <w:numPr>
          <w:ilvl w:val="0"/>
          <w:numId w:val="25"/>
        </w:numPr>
        <w:tabs>
          <w:tab w:val="left" w:pos="-5314"/>
        </w:tabs>
        <w:bidi/>
        <w:spacing w:before="120"/>
        <w:ind w:left="424"/>
        <w:jc w:val="lowKashida"/>
        <w:rPr>
          <w:rFonts w:ascii="Sakkal Majalla" w:hAnsi="Sakkal Majalla" w:cs="Sakkal Majalla"/>
          <w:sz w:val="26"/>
          <w:szCs w:val="26"/>
          <w:rtl/>
        </w:rPr>
      </w:pPr>
      <w:r w:rsidRPr="00783094">
        <w:rPr>
          <w:rFonts w:ascii="Sakkal Majalla" w:hAnsi="Sakkal Majalla" w:cs="Sakkal Majalla"/>
          <w:sz w:val="26"/>
          <w:szCs w:val="26"/>
          <w:rtl/>
        </w:rPr>
        <w:t>أية تكلفة يمكن عزوها بشكل مباشر إلى إعداد الأصل للاستخدام المقصود له.</w:t>
      </w:r>
    </w:p>
    <w:p w14:paraId="187F71B2" w14:textId="081E0B50" w:rsidR="006F2889" w:rsidRPr="00783094" w:rsidRDefault="006F2889" w:rsidP="005C7650">
      <w:pPr>
        <w:bidi/>
        <w:spacing w:before="120"/>
        <w:rPr>
          <w:rFonts w:ascii="Sakkal Majalla" w:hAnsi="Sakkal Majalla" w:cs="Sakkal Majalla"/>
          <w:b/>
          <w:bCs/>
          <w:sz w:val="26"/>
          <w:szCs w:val="26"/>
          <w:rtl/>
        </w:rPr>
      </w:pPr>
      <w:bookmarkStart w:id="16" w:name="_Hlk111015745"/>
      <w:r w:rsidRPr="00783094">
        <w:rPr>
          <w:rFonts w:ascii="Sakkal Majalla" w:hAnsi="Sakkal Majalla" w:cs="Sakkal Majalla"/>
          <w:b/>
          <w:bCs/>
          <w:sz w:val="26"/>
          <w:szCs w:val="26"/>
          <w:rtl/>
        </w:rPr>
        <w:t>القياس بعد الإثبات</w:t>
      </w:r>
    </w:p>
    <w:p w14:paraId="6C398138" w14:textId="77777777" w:rsidR="006F2889" w:rsidRPr="00783094" w:rsidRDefault="006F2889"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المنشأة بقياس الأصول غير الملموسة بالتكلفة مطروحًا منها أي إطفاء متراكم وأي خسائر هبوط متراكم.</w:t>
      </w:r>
    </w:p>
    <w:bookmarkEnd w:id="16"/>
    <w:p w14:paraId="78619F6B" w14:textId="77777777" w:rsidR="0051125F" w:rsidRDefault="0051125F">
      <w:pPr>
        <w:rPr>
          <w:rFonts w:ascii="Sakkal Majalla" w:hAnsi="Sakkal Majalla" w:cs="Sakkal Majalla"/>
          <w:b/>
          <w:bCs/>
          <w:sz w:val="26"/>
          <w:szCs w:val="26"/>
          <w:rtl/>
        </w:rPr>
      </w:pPr>
      <w:r>
        <w:rPr>
          <w:rFonts w:ascii="Sakkal Majalla" w:hAnsi="Sakkal Majalla" w:cs="Sakkal Majalla"/>
          <w:b/>
          <w:bCs/>
          <w:sz w:val="26"/>
          <w:szCs w:val="26"/>
          <w:rtl/>
        </w:rPr>
        <w:br w:type="page"/>
      </w:r>
    </w:p>
    <w:p w14:paraId="542DBE83" w14:textId="77777777" w:rsidR="0051125F" w:rsidRPr="00FF5845" w:rsidRDefault="0051125F" w:rsidP="0051125F">
      <w:pPr>
        <w:numPr>
          <w:ilvl w:val="0"/>
          <w:numId w:val="20"/>
        </w:numPr>
        <w:tabs>
          <w:tab w:val="clear" w:pos="360"/>
          <w:tab w:val="left" w:pos="-5314"/>
        </w:tabs>
        <w:bidi/>
        <w:ind w:left="424" w:hanging="426"/>
        <w:jc w:val="lowKashida"/>
        <w:rPr>
          <w:rFonts w:ascii="Sakkal Majalla" w:hAnsi="Sakkal Majalla" w:cs="Sakkal Majalla"/>
          <w:b/>
          <w:bCs/>
          <w:sz w:val="26"/>
          <w:szCs w:val="26"/>
          <w:rtl/>
        </w:rPr>
      </w:pPr>
      <w:r w:rsidRPr="00FF5845">
        <w:rPr>
          <w:rFonts w:ascii="Sakkal Majalla" w:hAnsi="Sakkal Majalla" w:cs="Sakkal Majalla"/>
          <w:b/>
          <w:bCs/>
          <w:sz w:val="26"/>
          <w:szCs w:val="26"/>
          <w:rtl/>
        </w:rPr>
        <w:lastRenderedPageBreak/>
        <w:t>ملخص السياسات المحاسبية الهامة (تتمة)</w:t>
      </w:r>
    </w:p>
    <w:p w14:paraId="79F27E21" w14:textId="77777777" w:rsidR="0051125F" w:rsidRPr="00783094" w:rsidRDefault="0051125F" w:rsidP="0051125F">
      <w:pPr>
        <w:pStyle w:val="ae"/>
        <w:numPr>
          <w:ilvl w:val="0"/>
          <w:numId w:val="29"/>
        </w:numPr>
        <w:tabs>
          <w:tab w:val="right" w:pos="-6520"/>
        </w:tabs>
        <w:bidi/>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الأصول غير الملموسة</w:t>
      </w:r>
      <w:r w:rsidRPr="00783094">
        <w:rPr>
          <w:rFonts w:ascii="Sakkal Majalla" w:hAnsi="Sakkal Majalla" w:cs="Sakkal Majalla" w:hint="cs"/>
          <w:b/>
          <w:bCs/>
          <w:sz w:val="26"/>
          <w:szCs w:val="26"/>
          <w:rtl/>
        </w:rPr>
        <w:t xml:space="preserve"> </w:t>
      </w:r>
      <w:r w:rsidRPr="00783094">
        <w:rPr>
          <w:rFonts w:ascii="Sakkal Majalla" w:hAnsi="Sakkal Majalla" w:cs="Sakkal Majalla"/>
          <w:b/>
          <w:bCs/>
          <w:sz w:val="26"/>
          <w:szCs w:val="26"/>
          <w:rtl/>
        </w:rPr>
        <w:t>(تتمة)</w:t>
      </w:r>
    </w:p>
    <w:p w14:paraId="79910FA1" w14:textId="13DBF563" w:rsidR="006F2889" w:rsidRPr="00783094" w:rsidRDefault="006F2889"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برامج الكمبيوتر</w:t>
      </w:r>
    </w:p>
    <w:p w14:paraId="4D11848E" w14:textId="77777777" w:rsidR="006F2889" w:rsidRPr="00783094" w:rsidRDefault="006F2889"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 xml:space="preserve">تم تسجيل برامج الكمبيوتر المشتراة بالتكلفة ناقصًا الاستهلاك المتراكم وأي خسائر هبوط متراكمة. يتم إطفاءها على مدى عمرها الإنتاجي والمقدر </w:t>
      </w:r>
      <w:r w:rsidRPr="00783094">
        <w:rPr>
          <w:rFonts w:ascii="Sakkal Majalla" w:hAnsi="Sakkal Majalla" w:cs="Sakkal Majalla"/>
          <w:b/>
          <w:bCs/>
          <w:sz w:val="26"/>
          <w:szCs w:val="26"/>
          <w:rtl/>
        </w:rPr>
        <w:t>بخمس سنوات</w:t>
      </w:r>
      <w:r w:rsidRPr="00783094">
        <w:rPr>
          <w:rFonts w:ascii="Sakkal Majalla" w:hAnsi="Sakkal Majalla" w:cs="Sakkal Majalla"/>
          <w:sz w:val="26"/>
          <w:szCs w:val="26"/>
          <w:rtl/>
        </w:rPr>
        <w:t xml:space="preserve"> باستخدام طريقة القسط الثابت. إذا كان هناك مؤشرًا على حدوث تغيير كبير في العمر الإنتاجي أو القيمة المتبقية لهذا الأصل الغير ملموس، يتم تعديل الإطفاء مستقبلا ليعكس التوقعات الجديدة.</w:t>
      </w:r>
      <w:bookmarkEnd w:id="14"/>
      <w:bookmarkEnd w:id="15"/>
    </w:p>
    <w:p w14:paraId="35FD1C6E" w14:textId="77777777" w:rsidR="00FA5ED6" w:rsidRPr="00783094" w:rsidRDefault="00FA5ED6"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تكاليف البحث والتطوير</w:t>
      </w:r>
    </w:p>
    <w:p w14:paraId="4A3889E4" w14:textId="77777777" w:rsidR="00FA5ED6" w:rsidRPr="00783094" w:rsidRDefault="00FA5ED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الاعتراف بكافة تكاليف البحث والتطوير كمصروف ما لم تشكل جزءًا من تكلفة أصل آخر يفي بمعايير الاعتراف، ويتم إطفاءها على مدى عمرها الإنتاجي والمقدر بعشرة سنوات باستخدام طريقة القسط الثابت.</w:t>
      </w:r>
    </w:p>
    <w:p w14:paraId="760ED92D" w14:textId="77777777" w:rsidR="00FA5ED6" w:rsidRPr="00783094" w:rsidRDefault="00FA5ED6"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الإثبات</w:t>
      </w:r>
    </w:p>
    <w:p w14:paraId="32AE7C06" w14:textId="77777777" w:rsidR="00FA5ED6" w:rsidRPr="00783094" w:rsidRDefault="00FA5ED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المنشأة في تاريخ الاستحواذ بإثبات الشهرة المقتناة ضمن عملية تجميع أعمال على أنها أصل.</w:t>
      </w:r>
    </w:p>
    <w:p w14:paraId="6AD8C293" w14:textId="77777777" w:rsidR="00FA5ED6" w:rsidRPr="00783094" w:rsidRDefault="00FA5ED6"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القياس الأولي</w:t>
      </w:r>
    </w:p>
    <w:p w14:paraId="18AD7DC9" w14:textId="5FE1F4DF" w:rsidR="00FA5ED6" w:rsidRPr="00783094" w:rsidRDefault="00FA5ED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 المنشأة بشكل بقياس الشهرة بالتكلفة بشكل أولي، كونها الزيادة في تكلفة تجميع الأعمال عن حصة المنشأة المستحوذة في صافي القيمة العادلة للأصول القابلة للتحديد والالتزامات، والالتزامات المحتملة المثبتة.</w:t>
      </w:r>
    </w:p>
    <w:p w14:paraId="684C45E0"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الأدوات المالية</w:t>
      </w:r>
    </w:p>
    <w:p w14:paraId="5121A19A" w14:textId="7E5E359B"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bookmarkStart w:id="17" w:name="_Hlk111015780"/>
      <w:r w:rsidRPr="00783094">
        <w:rPr>
          <w:rFonts w:ascii="Sakkal Majalla" w:hAnsi="Sakkal Majalla" w:cs="Sakkal Majalla"/>
          <w:sz w:val="26"/>
          <w:szCs w:val="26"/>
          <w:rtl/>
        </w:rPr>
        <w:t xml:space="preserve">تقوم المنشأة بالمحاسبة عن جميع أدواتها المالية وفقاً للقسمين 11 و 12 من المعيار الدولي للتقرير المالي للمنشآت الصغيرة </w:t>
      </w:r>
      <w:r w:rsidR="00B35265" w:rsidRPr="00783094">
        <w:rPr>
          <w:rFonts w:ascii="Sakkal Majalla" w:hAnsi="Sakkal Majalla" w:cs="Sakkal Majalla"/>
          <w:sz w:val="26"/>
          <w:szCs w:val="26"/>
          <w:rtl/>
        </w:rPr>
        <w:t>و</w:t>
      </w:r>
      <w:r w:rsidR="004A62D7">
        <w:rPr>
          <w:rFonts w:ascii="Sakkal Majalla" w:hAnsi="Sakkal Majalla" w:cs="Sakkal Majalla" w:hint="cs"/>
          <w:sz w:val="26"/>
          <w:szCs w:val="26"/>
          <w:rtl/>
        </w:rPr>
        <w:t>ال</w:t>
      </w:r>
      <w:r w:rsidR="00B35265" w:rsidRPr="00783094">
        <w:rPr>
          <w:rFonts w:ascii="Sakkal Majalla" w:hAnsi="Sakkal Majalla" w:cs="Sakkal Majalla"/>
          <w:sz w:val="26"/>
          <w:szCs w:val="26"/>
          <w:rtl/>
        </w:rPr>
        <w:t>متوسطة المعتمد في المملكة العربية السعودية والمعايير والإصدارات الأخرى التي تعتمدها الهيئة السعودية للمراجعين والمحاسبين</w:t>
      </w:r>
      <w:r w:rsidRPr="00783094">
        <w:rPr>
          <w:rFonts w:ascii="Sakkal Majalla" w:hAnsi="Sakkal Majalla" w:cs="Sakkal Majalla"/>
          <w:sz w:val="26"/>
          <w:szCs w:val="26"/>
          <w:rtl/>
        </w:rPr>
        <w:t>.</w:t>
      </w:r>
    </w:p>
    <w:p w14:paraId="6ED9B8EE" w14:textId="61F995D6" w:rsidR="00BD3CF8"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الاعتراف بالأصول والالتزامات المالية عندما تصبح المنشأة طرفاً في الأحكام التعاقدية لأداة مالية. وعندما يتم إثبات أصل مالي أو التزام مالي بشكل أولي، يتم قياسه بسعر المعاملة (بما في ذلك تكاليف المعاملة باستثناء القياس الأولي للأصول والالتزامات المالية التي تقاس لاحقاً بالقيمة العادلة من خلال الربح أو الخسارة) ما لم يشكل الترتيب، في الواقع، معاملة تمويل للمنشأة (لالتزام مالي) أو الطرف المقابل (لأصل مالي) إذا كان الترتيب يشكل معاملة تمويل، فيتم قياس الأصل أو الالتزام المالي بالقيمة الحالية للدفعات المستقبلية مخصومة بمعدل الفائدة السوقية لأداة دين مشابهة.</w:t>
      </w:r>
    </w:p>
    <w:p w14:paraId="751D167F" w14:textId="3C35DD9C"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في نهاية كل فترة تقرير، يتم قياس الأدوات المالية على النحو التالي، دون أي طرح لتكاليف المعاملة التي يمكن أن تتحملها المنشأة عند البيع أو الاستبعاد الآخر:</w:t>
      </w:r>
    </w:p>
    <w:p w14:paraId="77F4F5DA" w14:textId="28867894" w:rsidR="00000A72" w:rsidRPr="00783094" w:rsidRDefault="00ED22F6" w:rsidP="005C7650">
      <w:pPr>
        <w:pStyle w:val="ae"/>
        <w:numPr>
          <w:ilvl w:val="0"/>
          <w:numId w:val="8"/>
        </w:numPr>
        <w:tabs>
          <w:tab w:val="left" w:pos="-5314"/>
        </w:tabs>
        <w:bidi/>
        <w:spacing w:before="120"/>
        <w:ind w:left="282" w:hanging="284"/>
        <w:jc w:val="lowKashida"/>
        <w:rPr>
          <w:rFonts w:ascii="Sakkal Majalla" w:hAnsi="Sakkal Majalla" w:cs="Sakkal Majalla"/>
          <w:sz w:val="26"/>
          <w:szCs w:val="26"/>
          <w:rtl/>
        </w:rPr>
      </w:pPr>
      <w:r w:rsidRPr="00783094">
        <w:rPr>
          <w:rFonts w:ascii="Sakkal Majalla" w:hAnsi="Sakkal Majalla" w:cs="Sakkal Majalla"/>
          <w:sz w:val="26"/>
          <w:szCs w:val="26"/>
          <w:rtl/>
        </w:rPr>
        <w:t>تقاس أدوات الدين بالتكلفة المستنفدة باستخدام طريقة الفائدة الحقيقية إذا استوفت الشروط اللازمة لهذا الإثبات. وتقاس أدوات الدين التي تصنف على أنها أصول متداولة أو التزامات متداولة بالمبلغ النقدي غير المخصوم أو العوض النقدي الآخر الذي يتوقع أن يتم دفعه أو استلامه (أي صافي من الهبوط في القيمة) ما لم يشكل الترتيب، في الواقع، معاملة تمويل.</w:t>
      </w:r>
    </w:p>
    <w:p w14:paraId="0B88A5CF" w14:textId="6ED924E0" w:rsidR="00266B71" w:rsidRPr="00783094" w:rsidRDefault="00ED22F6" w:rsidP="005C7650">
      <w:pPr>
        <w:pStyle w:val="ae"/>
        <w:numPr>
          <w:ilvl w:val="0"/>
          <w:numId w:val="8"/>
        </w:numPr>
        <w:tabs>
          <w:tab w:val="left" w:pos="-5314"/>
        </w:tabs>
        <w:bidi/>
        <w:ind w:left="282"/>
        <w:jc w:val="lowKashida"/>
        <w:rPr>
          <w:rFonts w:ascii="Sakkal Majalla" w:hAnsi="Sakkal Majalla" w:cs="Sakkal Majalla"/>
          <w:sz w:val="26"/>
          <w:szCs w:val="26"/>
          <w:rtl/>
        </w:rPr>
      </w:pPr>
      <w:r w:rsidRPr="00783094">
        <w:rPr>
          <w:rFonts w:ascii="Sakkal Majalla" w:hAnsi="Sakkal Majalla" w:cs="Sakkal Majalla"/>
          <w:sz w:val="26"/>
          <w:szCs w:val="26"/>
          <w:rtl/>
        </w:rPr>
        <w:t>‌تقاس الارتباطات باستلام قرض، التي تستوفي الشروط لهذا الإثبات، بالتكلفة(التي قد تكون صفراً) مطروحاً منها هبوط القيمة.</w:t>
      </w:r>
    </w:p>
    <w:p w14:paraId="144DA22F" w14:textId="77777777" w:rsidR="00ED22F6" w:rsidRPr="00783094" w:rsidRDefault="00ED22F6" w:rsidP="005C7650">
      <w:pPr>
        <w:pStyle w:val="ae"/>
        <w:numPr>
          <w:ilvl w:val="0"/>
          <w:numId w:val="8"/>
        </w:numPr>
        <w:tabs>
          <w:tab w:val="left" w:pos="-5314"/>
        </w:tabs>
        <w:bidi/>
        <w:ind w:left="282"/>
        <w:jc w:val="lowKashida"/>
        <w:rPr>
          <w:rFonts w:ascii="Sakkal Majalla" w:hAnsi="Sakkal Majalla" w:cs="Sakkal Majalla"/>
          <w:sz w:val="26"/>
          <w:szCs w:val="26"/>
          <w:rtl/>
        </w:rPr>
      </w:pPr>
      <w:r w:rsidRPr="00783094">
        <w:rPr>
          <w:rFonts w:ascii="Sakkal Majalla" w:hAnsi="Sakkal Majalla" w:cs="Sakkal Majalla"/>
          <w:sz w:val="26"/>
          <w:szCs w:val="26"/>
          <w:rtl/>
        </w:rPr>
        <w:t>تقاس الاستثمارات في الأسهم الممتازة غير القابلة للتحويل والأسهم العادية أو الممتازة غير القابلة للإعادة - إن وجدت- على النحو التالي:</w:t>
      </w:r>
    </w:p>
    <w:p w14:paraId="0153B075" w14:textId="77777777" w:rsidR="00ED22F6" w:rsidRPr="00783094" w:rsidRDefault="00ED22F6" w:rsidP="005C7650">
      <w:pPr>
        <w:pStyle w:val="ae"/>
        <w:numPr>
          <w:ilvl w:val="0"/>
          <w:numId w:val="7"/>
        </w:numPr>
        <w:tabs>
          <w:tab w:val="left" w:pos="-5314"/>
        </w:tabs>
        <w:bidi/>
        <w:spacing w:before="120"/>
        <w:ind w:left="282" w:hanging="298"/>
        <w:jc w:val="lowKashida"/>
        <w:rPr>
          <w:rFonts w:ascii="Sakkal Majalla" w:hAnsi="Sakkal Majalla" w:cs="Sakkal Majalla"/>
          <w:sz w:val="26"/>
          <w:szCs w:val="26"/>
          <w:rtl/>
        </w:rPr>
      </w:pPr>
      <w:r w:rsidRPr="00783094">
        <w:rPr>
          <w:rFonts w:ascii="Sakkal Majalla" w:hAnsi="Sakkal Majalla" w:cs="Sakkal Majalla"/>
          <w:sz w:val="26"/>
          <w:szCs w:val="26"/>
          <w:rtl/>
        </w:rPr>
        <w:t>إذا كانت الأسهم تتم المتاجرة فيها في سوق عامة أو يمكن قياس قيمتها العادلة خلاف ذلك بطريقة يمكن الاعتماد عليها بدون تكلفة أو جهد لا مبرر لهما، فإنه يجب أن يقاس الاستثمار بالقيمة العادلة مع إثبات التغيرات ضمن الربح أو الخسارة.</w:t>
      </w:r>
    </w:p>
    <w:p w14:paraId="02A521A5" w14:textId="3142CBA4" w:rsidR="0051125F" w:rsidRDefault="00ED22F6" w:rsidP="005C7650">
      <w:pPr>
        <w:pStyle w:val="ae"/>
        <w:numPr>
          <w:ilvl w:val="0"/>
          <w:numId w:val="7"/>
        </w:numPr>
        <w:tabs>
          <w:tab w:val="left" w:pos="-5314"/>
        </w:tabs>
        <w:bidi/>
        <w:ind w:left="282" w:hanging="298"/>
        <w:jc w:val="lowKashida"/>
        <w:rPr>
          <w:rFonts w:ascii="Sakkal Majalla" w:hAnsi="Sakkal Majalla" w:cs="Sakkal Majalla"/>
          <w:sz w:val="26"/>
          <w:szCs w:val="26"/>
          <w:rtl/>
        </w:rPr>
      </w:pPr>
      <w:r w:rsidRPr="00783094">
        <w:rPr>
          <w:rFonts w:ascii="Sakkal Majalla" w:hAnsi="Sakkal Majalla" w:cs="Sakkal Majalla"/>
          <w:sz w:val="26"/>
          <w:szCs w:val="26"/>
          <w:rtl/>
        </w:rPr>
        <w:t>تقاس جميع الاستثمارات الأخرى من هذا القبيل بالتكلفة مطروحاً منها هبوط القيمة</w:t>
      </w:r>
      <w:r w:rsidR="000E1EFB" w:rsidRPr="00783094">
        <w:rPr>
          <w:rFonts w:ascii="Sakkal Majalla" w:hAnsi="Sakkal Majalla" w:cs="Sakkal Majalla" w:hint="cs"/>
          <w:sz w:val="26"/>
          <w:szCs w:val="26"/>
          <w:rtl/>
        </w:rPr>
        <w:t>.</w:t>
      </w:r>
    </w:p>
    <w:p w14:paraId="6A8B20E0" w14:textId="77777777" w:rsidR="0051125F" w:rsidRDefault="0051125F">
      <w:pPr>
        <w:rPr>
          <w:rFonts w:ascii="Sakkal Majalla" w:hAnsi="Sakkal Majalla" w:cs="Sakkal Majalla"/>
          <w:sz w:val="26"/>
          <w:szCs w:val="26"/>
          <w:rtl/>
        </w:rPr>
      </w:pPr>
      <w:r>
        <w:rPr>
          <w:rFonts w:ascii="Sakkal Majalla" w:hAnsi="Sakkal Majalla" w:cs="Sakkal Majalla"/>
          <w:sz w:val="26"/>
          <w:szCs w:val="26"/>
          <w:rtl/>
        </w:rPr>
        <w:br w:type="page"/>
      </w:r>
    </w:p>
    <w:p w14:paraId="20A1BD67" w14:textId="77777777" w:rsidR="0051125F" w:rsidRPr="00986D7F" w:rsidRDefault="0051125F" w:rsidP="0051125F">
      <w:pPr>
        <w:numPr>
          <w:ilvl w:val="0"/>
          <w:numId w:val="18"/>
        </w:numPr>
        <w:tabs>
          <w:tab w:val="clear" w:pos="360"/>
          <w:tab w:val="left" w:pos="-5314"/>
        </w:tabs>
        <w:bidi/>
        <w:ind w:left="424" w:hanging="426"/>
        <w:jc w:val="lowKashida"/>
        <w:rPr>
          <w:rFonts w:ascii="Sakkal Majalla" w:hAnsi="Sakkal Majalla" w:cs="Sakkal Majalla"/>
          <w:b/>
          <w:bCs/>
          <w:sz w:val="26"/>
          <w:szCs w:val="26"/>
          <w:rtl/>
        </w:rPr>
      </w:pPr>
      <w:r w:rsidRPr="00986D7F">
        <w:rPr>
          <w:rFonts w:ascii="Sakkal Majalla" w:hAnsi="Sakkal Majalla" w:cs="Sakkal Majalla"/>
          <w:b/>
          <w:bCs/>
          <w:sz w:val="26"/>
          <w:szCs w:val="26"/>
          <w:rtl/>
        </w:rPr>
        <w:lastRenderedPageBreak/>
        <w:t>ملخص السياسات المحاسبية الهامة (تتمة)</w:t>
      </w:r>
    </w:p>
    <w:p w14:paraId="77EBE092" w14:textId="77777777" w:rsidR="0051125F" w:rsidRPr="00783094" w:rsidRDefault="0051125F" w:rsidP="0051125F">
      <w:pPr>
        <w:pStyle w:val="ae"/>
        <w:numPr>
          <w:ilvl w:val="0"/>
          <w:numId w:val="30"/>
        </w:numPr>
        <w:tabs>
          <w:tab w:val="right" w:pos="-6520"/>
        </w:tabs>
        <w:bidi/>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الأدوات المالية (تتمة)</w:t>
      </w:r>
    </w:p>
    <w:p w14:paraId="14085FB5"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إلغاء الاعتراف بالأصول المالية عندما تنتهي الحقوق التعاقدية في التدفقات النقدية من الأصول أو يتم تسويتها أو تحويل جميع مخاطر ومكافآت ملكية الأصل المالي إلى طرف آخر، أو تكون المنشأة، رغم أنها قد احتفظت ببعض مخاطر ومكافآت الملكية الهامة، قد حولت السيطرة على الأصل إلى طرف آخر والطرف الآخر لديه القدرة العملية لبيع الأصل بأكمله إلى طرف ثالث ليس بذي علاقة ويكون قادراً على ممارسة تلك القدرة بشكل فردي دون الحاجة لفرض قيود إضافية على عملية التحويل.</w:t>
      </w:r>
    </w:p>
    <w:p w14:paraId="204C5A8A" w14:textId="37F03E46" w:rsidR="00B35265"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ويتم إلغاء إثبات الالتزام المالي (أو جزء من الالتزام المالي) فقط عندما يتم إطفاؤه أي عندما يتم الوفاء بالالتزام المحدد في العقد، أو إلغائه أو ينقضي.</w:t>
      </w:r>
    </w:p>
    <w:bookmarkEnd w:id="17"/>
    <w:p w14:paraId="30DD09FB"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عقود الإيجار</w:t>
      </w:r>
    </w:p>
    <w:p w14:paraId="2AD4A35F"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تصنيف عقود الإيجار كعقود إيجار تمويلي عندما تحول شروط الإيجار جميع مخاطر ومزايا الملكية للأصل المؤجر بشكل جوهري إلى المنشأة. يتم تصنيف جميع عقود الإيجار الأخرى كعقود إيجار تشغيلي. يعتمد تحديد ما إذا كان عقد الإيجار عقد إيجار تمويلي أو عقد إيجار تشغيلي على جوهر المعاملة وليس على شكل العقد. يتم إثبات الحقوق في الأصول المحتفظ بها بموجب عقود إيجار تمويلي كأصول لدى المنشأة بالقيمة العادلة للعقارات المؤجرة(أو القيمة الحالية للحد الأدنى لدفعات الإيجار إذا كانت أقل) عند بداية عقد الإيجار. يُدرج الالتزام المقابل للمؤجر في قائمة المركز المالي كالتزام تأجير تمويلي. يتم توزيع دفعات الإيجار بين النفقات التمويلية وتخفيض التزام الإيجار وذلك لتحقيق معدل فائدة ثابت على الرصيد المتبقي من الالتزام. تدرج الموجودات المحتفظ بها بموجب عقود الإيجار التمويلي ضمن الأصول غير المتداولة، ويتم استهلاكها وتقييمها لتحديد خسائر الهبوط في القيمة بنفس طريقة الموجودات المملوكة، يحسب الاستهلاك على الأصل المستأجر بموجب عقد الإيجار التمويلي على مدى عمره الإنتاجي أو مدة عقد الإيجار أيهما أقل.</w:t>
      </w:r>
    </w:p>
    <w:p w14:paraId="3A8C4E67" w14:textId="5537B772" w:rsidR="006F2889"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تحميل الإيجارات المستحقة التي تتم بموجب عقود التأجير التشغيلي في قائمة الدخل الشامل باستخدام طريقة القسط الثابت على مدى فترة عقود الإيجار ذات الصلة.</w:t>
      </w:r>
    </w:p>
    <w:p w14:paraId="33A8858F"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دائنون تجاريون</w:t>
      </w:r>
    </w:p>
    <w:p w14:paraId="2B143FC0" w14:textId="208A9971" w:rsidR="00000A72"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يتضمن الدائنون التجاريون أرصدة الموردين والمستحقات المتعلقة بهم نظير سلع أو خدمات تم تأديتها للمنشأة وحصلت على السيطرة عليها. تدرج المبالغ المستحقة الدفع مبدئياً بسعر المعاملة مالم يشكل الترتيب، في الواقع، معاملة تمويل، فإذا كان الترتيب يشكل معاملة تمويل، فيتم قياس البند بالقيمة الحالية للدفعات المستقبلية مخصومة بمعدل الفائدة السوقية لأداة دين مشابهة. ويتم لاحقًا القياس بالتكلفة المستنفدة باستخدام طريقة معدل الفائدة الحقيقي.</w:t>
      </w:r>
    </w:p>
    <w:p w14:paraId="3EB37132" w14:textId="77777777" w:rsidR="00ED22F6" w:rsidRPr="00783094" w:rsidRDefault="00ED22F6" w:rsidP="004009B4">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المخصصات والالتزامات المحتملة</w:t>
      </w:r>
    </w:p>
    <w:p w14:paraId="050A7258" w14:textId="14554D63" w:rsidR="004009B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الاعتراف بالمخصص ضمن قائمة المركز المالي عندما يكون على المنشأة التزام قانوني أو ضمني حالي نتيجة لأحداث سابقة والذي يمكن تقديره بصورة موثوقة، ومن المحتمل أن يتطلب ذلك تدفق خارجي للمنافع الاقتصادية لتسوية الالتزام، ويتم قياس المخصص باستخدام أفضل تقدير للمبلغ المطلوب لتسوية الالتزام في تاريخ التقرير، وإذا كان أثر القيمة الزمنية للنقود ذا أهمية نسبية فيجب أن يكون مبلغ المخصص هو القيمة الحالية للمبلغ المتوقع أن يكون مطلوب لتسوية الالتزام بمعدل خصم يعكس تقييمات السوق الحالية للقيمة الزمنية للنقود والمخاطر المحددة لذلك الالتزام. وعندما يتم قياس المخصص بالقيمة الحالية للمبلغ المتوقع أن يكون مطلوب لتسوية الالتزام، فإنه يجب إثبات التخفيض في الخصم على أنه تكلفة تمويل في الفترة التي تنشأ فيها.</w:t>
      </w:r>
    </w:p>
    <w:p w14:paraId="27868D75" w14:textId="77777777" w:rsidR="004009B4" w:rsidRDefault="004009B4">
      <w:pPr>
        <w:rPr>
          <w:rFonts w:ascii="Sakkal Majalla" w:hAnsi="Sakkal Majalla" w:cs="Sakkal Majalla"/>
          <w:sz w:val="26"/>
          <w:szCs w:val="26"/>
          <w:rtl/>
        </w:rPr>
      </w:pPr>
      <w:r>
        <w:rPr>
          <w:rFonts w:ascii="Sakkal Majalla" w:hAnsi="Sakkal Majalla" w:cs="Sakkal Majalla"/>
          <w:sz w:val="26"/>
          <w:szCs w:val="26"/>
          <w:rtl/>
        </w:rPr>
        <w:br w:type="page"/>
      </w:r>
    </w:p>
    <w:p w14:paraId="6FED87B6" w14:textId="77777777" w:rsidR="004009B4" w:rsidRPr="00986D7F" w:rsidRDefault="004009B4" w:rsidP="004009B4">
      <w:pPr>
        <w:numPr>
          <w:ilvl w:val="0"/>
          <w:numId w:val="14"/>
        </w:numPr>
        <w:tabs>
          <w:tab w:val="clear" w:pos="360"/>
          <w:tab w:val="left" w:pos="-5314"/>
        </w:tabs>
        <w:bidi/>
        <w:ind w:left="424" w:hanging="426"/>
        <w:jc w:val="lowKashida"/>
        <w:rPr>
          <w:rFonts w:ascii="Sakkal Majalla" w:hAnsi="Sakkal Majalla" w:cs="Sakkal Majalla"/>
          <w:b/>
          <w:bCs/>
          <w:sz w:val="26"/>
          <w:szCs w:val="26"/>
          <w:rtl/>
        </w:rPr>
      </w:pPr>
      <w:r w:rsidRPr="00986D7F">
        <w:rPr>
          <w:rFonts w:ascii="Sakkal Majalla" w:hAnsi="Sakkal Majalla" w:cs="Sakkal Majalla"/>
          <w:b/>
          <w:bCs/>
          <w:sz w:val="26"/>
          <w:szCs w:val="26"/>
          <w:rtl/>
        </w:rPr>
        <w:lastRenderedPageBreak/>
        <w:t>ملخص السياسات المحاسبية الهامة (تتمة)</w:t>
      </w:r>
    </w:p>
    <w:p w14:paraId="54975D1D" w14:textId="336397D9" w:rsidR="004009B4" w:rsidRPr="00783094" w:rsidRDefault="004009B4" w:rsidP="004009B4">
      <w:pPr>
        <w:pStyle w:val="ae"/>
        <w:numPr>
          <w:ilvl w:val="0"/>
          <w:numId w:val="39"/>
        </w:numPr>
        <w:tabs>
          <w:tab w:val="right" w:pos="-6520"/>
        </w:tabs>
        <w:bidi/>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المخصصات والالتزامات المحتملة</w:t>
      </w:r>
      <w:r>
        <w:rPr>
          <w:rFonts w:ascii="Sakkal Majalla" w:hAnsi="Sakkal Majalla" w:cs="Sakkal Majalla" w:hint="cs"/>
          <w:b/>
          <w:bCs/>
          <w:sz w:val="26"/>
          <w:szCs w:val="26"/>
          <w:rtl/>
        </w:rPr>
        <w:t xml:space="preserve"> (تتمة)</w:t>
      </w:r>
    </w:p>
    <w:p w14:paraId="7CD15203" w14:textId="12CF18A9" w:rsidR="004434A5"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لا يتم الاعتراف بالأصول والالتزامات المحتملة، ويتم الإفصاح عن الالتزام المحتمل مالم يكن حدوث تدفق خارج للموارد أمراً بعيد الاحتمال</w:t>
      </w:r>
      <w:r w:rsidR="00303852"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وعندما تكون المنشأة مسؤولة بشكل مشترك وبشكل منفرد عن الواجب، فتتم معالجة ذلك الجزء من الواجب الذي يتوقع الوفاء به من قبل أطراف أخرى على أنه التزام محتمل. يتم الإفصاح عن الأصل المحتمل عندما يكون تدفق المنافع الاقتصادية المستقبلية للمنشأة محتملاً.</w:t>
      </w:r>
    </w:p>
    <w:p w14:paraId="40ECCB11" w14:textId="3BF103C3"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الزكاة</w:t>
      </w:r>
    </w:p>
    <w:p w14:paraId="5737222B" w14:textId="3253998D" w:rsidR="00E621E0"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احتساب مخصص الزكاة الشرعية سنوياً في القوائم المالية وفقاً لتعليمات هيئة الزكاة والضريبة والجمارك ("الهيئة") في المملكة العربية السعودية. ويتم احتساب مطلوبات الزكاة الإضافية، إن وجدت، والتي تتعلق بالربوط على سنوات سابقة من قبل الهيئة في الفترة التي يتم فيها إصدار الربوط النهائية.</w:t>
      </w:r>
    </w:p>
    <w:p w14:paraId="53F49287" w14:textId="77777777"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منافع الموظفين</w:t>
      </w:r>
    </w:p>
    <w:p w14:paraId="317D7AF0" w14:textId="77777777" w:rsidR="00B92E70" w:rsidRPr="00B92E70" w:rsidRDefault="00B92E70" w:rsidP="00B92E70">
      <w:pPr>
        <w:bidi/>
        <w:spacing w:before="120"/>
        <w:rPr>
          <w:rFonts w:ascii="Sakkal Majalla" w:hAnsi="Sakkal Majalla" w:cs="Sakkal Majalla"/>
          <w:b/>
          <w:bCs/>
          <w:sz w:val="26"/>
          <w:szCs w:val="26"/>
          <w:u w:val="single"/>
          <w:rtl/>
        </w:rPr>
      </w:pPr>
      <w:r w:rsidRPr="00B92E70">
        <w:rPr>
          <w:rFonts w:ascii="Sakkal Majalla" w:hAnsi="Sakkal Majalla" w:cs="Sakkal Majalla"/>
          <w:b/>
          <w:bCs/>
          <w:sz w:val="26"/>
          <w:szCs w:val="26"/>
          <w:u w:val="single"/>
          <w:rtl/>
        </w:rPr>
        <w:t>منافع الموظفين قصيرة الأجل</w:t>
      </w:r>
    </w:p>
    <w:p w14:paraId="35E20EB9" w14:textId="77777777" w:rsidR="00B92E70" w:rsidRPr="00B92E70" w:rsidRDefault="00B92E70" w:rsidP="00B92E70">
      <w:pPr>
        <w:tabs>
          <w:tab w:val="left" w:pos="-5314"/>
        </w:tabs>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يتم الاعتراف بالتزامات منافع الموظفين قصيرة الأجل عند تقديم الخدمة ذات الصلة. يقاس الالتزام بالمبلغ غير المخصوم المتوقع دفعه لمنافع الموظفين قصيرة الأجل ضمن مكافآت نقدية قصيرة الأجل أو خطط مشاركة الربح في مقابل تلك الخدمة، وذلك عندما يكون على المنشأة التزام نظامي، أو ضمني حالي نتيجة لأحداث سابقة ويمكن تقديره بصورة موثوقة.</w:t>
      </w:r>
    </w:p>
    <w:p w14:paraId="3C5B9843" w14:textId="77777777" w:rsidR="00B92E70" w:rsidRPr="00B92E70" w:rsidRDefault="00B92E70" w:rsidP="00B92E70">
      <w:pPr>
        <w:bidi/>
        <w:spacing w:before="120"/>
        <w:rPr>
          <w:rFonts w:ascii="Sakkal Majalla" w:hAnsi="Sakkal Majalla" w:cs="Sakkal Majalla"/>
          <w:b/>
          <w:bCs/>
          <w:sz w:val="26"/>
          <w:szCs w:val="26"/>
          <w:u w:val="single"/>
          <w:rtl/>
        </w:rPr>
      </w:pPr>
      <w:r w:rsidRPr="00B92E70">
        <w:rPr>
          <w:rFonts w:ascii="Sakkal Majalla" w:hAnsi="Sakkal Majalla" w:cs="Sakkal Majalla"/>
          <w:b/>
          <w:bCs/>
          <w:sz w:val="26"/>
          <w:szCs w:val="26"/>
          <w:u w:val="single"/>
          <w:rtl/>
        </w:rPr>
        <w:t>مكافأة نهاية الخدمة للموظفين</w:t>
      </w:r>
    </w:p>
    <w:p w14:paraId="20ED2001" w14:textId="77777777" w:rsidR="00B92E70" w:rsidRPr="00B92E70" w:rsidRDefault="00B92E70" w:rsidP="00B92E70">
      <w:pPr>
        <w:tabs>
          <w:tab w:val="left" w:pos="-5314"/>
        </w:tabs>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تشتمل منافع ما بعد التوظيف بالمنشأة على الاشتراكات الشهرية بالمؤسسة العامة للتأمينات الاجتماعية وبرنامج مكافآت نهاية الخدمة وفقاً لمتطلبات الأنظمة في المملكة العربية السعودية.</w:t>
      </w:r>
    </w:p>
    <w:p w14:paraId="43F17BCA" w14:textId="77777777" w:rsidR="00B92E70" w:rsidRPr="00B92E70" w:rsidRDefault="00B92E70" w:rsidP="00B92E70">
      <w:pPr>
        <w:tabs>
          <w:tab w:val="left" w:pos="-5314"/>
        </w:tabs>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يتم تصنيف الاشتراكات الشهرية بالمؤسسة العامة للتأمينات الاجتماعية (كيان مستقل) على أنها برنامج اشتراكات محددة. وتعترف المنشأة بحصتها من الاشتراكات الثابتة بالمؤسسة العامة للتأمينات الاجتماعية في كل شهر على أنها مصروفات. ليس لدى المنشأة أي التزام قانوني أو حكمي بدفع أية اشتراكات أخرى، والتزامها الوحيد هو دفع الاشتراكات حسبما تُستحَق. يتم دفع التزامات منافع الموظفين وفقا لنظام العمل السعودي</w:t>
      </w:r>
      <w:r w:rsidRPr="00B92E70">
        <w:rPr>
          <w:rFonts w:ascii="Sakkal Majalla" w:hAnsi="Sakkal Majalla" w:cs="Sakkal Majalla" w:hint="cs"/>
          <w:sz w:val="26"/>
          <w:szCs w:val="26"/>
          <w:rtl/>
        </w:rPr>
        <w:t>.</w:t>
      </w:r>
    </w:p>
    <w:p w14:paraId="2226BB6B" w14:textId="1B8F5621" w:rsidR="00B92E70" w:rsidRDefault="00B92E70" w:rsidP="00B92E70">
      <w:pPr>
        <w:tabs>
          <w:tab w:val="left" w:pos="-5314"/>
        </w:tabs>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تستحق مكافأة نهاية الخدمة لكافة الموظفين العاملين وفق الشروط وأحكام نظام العمل المتبع في المنشأة عند انتهاء عقود خدماتهم. يتم قياس التزام مكافأة نهاية الخدمة والذي يمثل خطة منافع محددة بموجب نظام العمل السعودي وفقاً للمبلغ غير المخصوم لاستحقاقات الموظفين كما هو في نهاية فترة التقرير. وذلك لكونه لا يمكن تقدير الخدمة المستقبلية للموظفين دون تكلفة أو جهد لا مبرر لهما.</w:t>
      </w:r>
    </w:p>
    <w:p w14:paraId="2C54D863" w14:textId="0E3FAD88" w:rsidR="00ED22F6" w:rsidRPr="00783094" w:rsidRDefault="00ED22F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احتياطي نظامي</w:t>
      </w:r>
    </w:p>
    <w:p w14:paraId="4DFE1718" w14:textId="639B2BD9" w:rsidR="004009B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تمشياً مع متطلبات نظام الشركات وعقد تأسيس المنشأة يتم تجنيب سنويا (10٪) من صافي الأرباح السنوية لتكوين الاحتياطي النظامي للمنشأة. ويجوز التوقف عن هذا التجنيب عندما يبلغ الاحتياطي المذكور (30%) من رأس المال المدفوع. وهذا الاحتياطي غير قابل للتوزيع.</w:t>
      </w:r>
    </w:p>
    <w:p w14:paraId="52EDFCEC" w14:textId="77777777" w:rsidR="004009B4" w:rsidRDefault="004009B4">
      <w:pPr>
        <w:rPr>
          <w:rFonts w:ascii="Sakkal Majalla" w:hAnsi="Sakkal Majalla" w:cs="Sakkal Majalla"/>
          <w:sz w:val="26"/>
          <w:szCs w:val="26"/>
          <w:rtl/>
        </w:rPr>
      </w:pPr>
      <w:r>
        <w:rPr>
          <w:rFonts w:ascii="Sakkal Majalla" w:hAnsi="Sakkal Majalla" w:cs="Sakkal Majalla"/>
          <w:sz w:val="26"/>
          <w:szCs w:val="26"/>
          <w:rtl/>
        </w:rPr>
        <w:br w:type="page"/>
      </w:r>
    </w:p>
    <w:p w14:paraId="0F0CC274" w14:textId="77777777" w:rsidR="004009B4" w:rsidRPr="00986D7F" w:rsidRDefault="004009B4" w:rsidP="004009B4">
      <w:pPr>
        <w:numPr>
          <w:ilvl w:val="0"/>
          <w:numId w:val="26"/>
        </w:numPr>
        <w:tabs>
          <w:tab w:val="clear" w:pos="360"/>
          <w:tab w:val="left" w:pos="-5314"/>
        </w:tabs>
        <w:bidi/>
        <w:ind w:left="424" w:hanging="426"/>
        <w:jc w:val="lowKashida"/>
        <w:rPr>
          <w:rFonts w:ascii="Sakkal Majalla" w:hAnsi="Sakkal Majalla" w:cs="Sakkal Majalla"/>
          <w:b/>
          <w:bCs/>
          <w:sz w:val="26"/>
          <w:szCs w:val="26"/>
          <w:rtl/>
        </w:rPr>
      </w:pPr>
      <w:r w:rsidRPr="00986D7F">
        <w:rPr>
          <w:rFonts w:ascii="Sakkal Majalla" w:hAnsi="Sakkal Majalla" w:cs="Sakkal Majalla"/>
          <w:b/>
          <w:bCs/>
          <w:sz w:val="26"/>
          <w:szCs w:val="26"/>
          <w:rtl/>
        </w:rPr>
        <w:lastRenderedPageBreak/>
        <w:t>ملخص السياسات المحاسبية الهامة (تتمة)</w:t>
      </w:r>
    </w:p>
    <w:p w14:paraId="2B36D5B5" w14:textId="77777777" w:rsidR="00ED2926" w:rsidRPr="00783094" w:rsidRDefault="00ED2926" w:rsidP="005C7650">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تحقق الإيرادات</w:t>
      </w:r>
    </w:p>
    <w:p w14:paraId="5F20A5FF" w14:textId="77777777" w:rsidR="00ED22F6" w:rsidRPr="00783094" w:rsidRDefault="00ED22F6" w:rsidP="005C7650">
      <w:pPr>
        <w:bidi/>
        <w:spacing w:before="120"/>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t>قياس الإيرادات</w:t>
      </w:r>
    </w:p>
    <w:p w14:paraId="028D1569" w14:textId="77777777" w:rsidR="00ED22F6" w:rsidRPr="00783094" w:rsidRDefault="00ED22F6" w:rsidP="005C7650">
      <w:pPr>
        <w:tabs>
          <w:tab w:val="left" w:pos="-5314"/>
        </w:tabs>
        <w:bidi/>
        <w:spacing w:before="120" w:after="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قياس الإيراد بالقيمة العادلة للعوض المحصل أو المستحق التحصيل وتأخذ القيمة العادلة للعوض المحصل أو المستحق التحصيل في الحسبان أي حسومات تجارية، وحسومات التسوية السريعة وحسومات الحجم التي تسمح بها المنشأة.</w:t>
      </w:r>
    </w:p>
    <w:p w14:paraId="797B1497" w14:textId="3C7BC342" w:rsidR="006135FD" w:rsidRPr="00783094" w:rsidRDefault="00ED22F6" w:rsidP="005C7650">
      <w:pPr>
        <w:tabs>
          <w:tab w:val="left" w:pos="-5314"/>
        </w:tabs>
        <w:bidi/>
        <w:spacing w:before="120" w:after="120"/>
        <w:ind w:left="-6"/>
        <w:jc w:val="lowKashida"/>
        <w:rPr>
          <w:rFonts w:ascii="Sakkal Majalla" w:hAnsi="Sakkal Majalla" w:cs="Sakkal Majalla"/>
          <w:sz w:val="26"/>
          <w:szCs w:val="26"/>
          <w:rtl/>
        </w:rPr>
      </w:pPr>
      <w:r w:rsidRPr="00783094">
        <w:rPr>
          <w:rFonts w:ascii="Sakkal Majalla" w:hAnsi="Sakkal Majalla" w:cs="Sakkal Majalla"/>
          <w:sz w:val="26"/>
          <w:szCs w:val="26"/>
          <w:rtl/>
        </w:rPr>
        <w:t>وعندما يتم تأجيل التدفق الداخل من النقد أو ما في حكمه وكان الاتفاق يتضمن في جوهره معاملة تمويل، فإن القيمة العادلة للعوض هي القيمة الحالية لكافة المتحصلات المستقبلية والتي يتم تحديدها باستخدام معدل الفائدة الضمني. وتنشأ عملية التمويل، على سبيل المثال، عندما تمنح المنشأة ائتمانا للعميل بدون فائدة، أو قبلت المنشأة من العميل ورقة قبض بمعدل فائدة يقل عن المعدل السوقي كعوض للخدمة المباعة.</w:t>
      </w:r>
    </w:p>
    <w:p w14:paraId="775A1064" w14:textId="094A8CC3" w:rsidR="0000339A" w:rsidRPr="00783094" w:rsidRDefault="0000339A" w:rsidP="005C7650">
      <w:pPr>
        <w:bidi/>
        <w:spacing w:before="120"/>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t>إيرادات عقود الإنشاءات</w:t>
      </w:r>
    </w:p>
    <w:p w14:paraId="5533CC14" w14:textId="77777777" w:rsidR="0000339A" w:rsidRPr="00783094" w:rsidRDefault="0000339A" w:rsidP="005C7650">
      <w:pPr>
        <w:tabs>
          <w:tab w:val="left" w:pos="-5314"/>
        </w:tabs>
        <w:bidi/>
        <w:spacing w:before="120" w:after="120"/>
        <w:ind w:left="-6"/>
        <w:jc w:val="lowKashida"/>
        <w:rPr>
          <w:rFonts w:ascii="Sakkal Majalla" w:hAnsi="Sakkal Majalla" w:cs="Sakkal Majalla"/>
          <w:sz w:val="26"/>
          <w:szCs w:val="26"/>
          <w:rtl/>
        </w:rPr>
      </w:pPr>
      <w:r w:rsidRPr="00783094">
        <w:rPr>
          <w:rFonts w:ascii="Sakkal Majalla" w:hAnsi="Sakkal Majalla" w:cs="Sakkal Majalla"/>
          <w:sz w:val="26"/>
          <w:szCs w:val="26"/>
          <w:rtl/>
        </w:rPr>
        <w:t>تستخدم المنشأة طريقة نسبة الإنجاز في المحاسبة عن إيرادات عقود الإنشاء. وتقوم بتحديد نسبة الإنجاز باستخدام الطريقة المناسبة لتقدير نسبة الإنجاز وفقاً لطبيعة كل عقد، كما يلى :</w:t>
      </w:r>
    </w:p>
    <w:p w14:paraId="3F290FEE" w14:textId="77777777" w:rsidR="0000339A" w:rsidRPr="00783094" w:rsidRDefault="0000339A" w:rsidP="005C7650">
      <w:pPr>
        <w:pStyle w:val="ae"/>
        <w:numPr>
          <w:ilvl w:val="0"/>
          <w:numId w:val="13"/>
        </w:numPr>
        <w:tabs>
          <w:tab w:val="left" w:pos="-5314"/>
        </w:tabs>
        <w:bidi/>
        <w:spacing w:before="120" w:after="120"/>
        <w:ind w:left="0" w:hanging="142"/>
        <w:jc w:val="lowKashida"/>
        <w:rPr>
          <w:rFonts w:ascii="Sakkal Majalla" w:hAnsi="Sakkal Majalla" w:cs="Sakkal Majalla"/>
          <w:sz w:val="26"/>
          <w:szCs w:val="26"/>
          <w:rtl/>
        </w:rPr>
      </w:pPr>
      <w:r w:rsidRPr="00783094">
        <w:rPr>
          <w:rFonts w:ascii="Sakkal Majalla" w:hAnsi="Sakkal Majalla" w:cs="Sakkal Majalla"/>
          <w:sz w:val="26"/>
          <w:szCs w:val="26"/>
          <w:rtl/>
        </w:rPr>
        <w:t>استخدام قياس مدخلات العقد (نسبة التكاليف المتكبدة حتى تاريخه إلى إجمالي التكلفة المقدرة للعقد). تشتمل تكلفة العقد على التكلفة والمصروفات الإدارية العائدة مباشرة إلى العقد من تاريخ العقد وحتى الانتهاء بالكامل.</w:t>
      </w:r>
    </w:p>
    <w:p w14:paraId="2554F02F" w14:textId="5B900C82" w:rsidR="00E621E0" w:rsidRPr="00783094" w:rsidRDefault="0000339A" w:rsidP="005C7650">
      <w:pPr>
        <w:pStyle w:val="ae"/>
        <w:numPr>
          <w:ilvl w:val="0"/>
          <w:numId w:val="13"/>
        </w:numPr>
        <w:tabs>
          <w:tab w:val="left" w:pos="-5314"/>
        </w:tabs>
        <w:bidi/>
        <w:spacing w:before="120" w:after="120"/>
        <w:ind w:left="0" w:hanging="142"/>
        <w:jc w:val="lowKashida"/>
        <w:rPr>
          <w:rFonts w:ascii="Sakkal Majalla" w:hAnsi="Sakkal Majalla" w:cs="Sakkal Majalla"/>
          <w:sz w:val="26"/>
          <w:szCs w:val="26"/>
          <w:rtl/>
        </w:rPr>
      </w:pPr>
      <w:r w:rsidRPr="00783094">
        <w:rPr>
          <w:rFonts w:ascii="Sakkal Majalla" w:hAnsi="Sakkal Majalla" w:cs="Sakkal Majalla"/>
          <w:sz w:val="26"/>
          <w:szCs w:val="26"/>
          <w:rtl/>
        </w:rPr>
        <w:t>استخدام طريقة نسبة الإنجاز بتقدير نسبة العمل المنجز حتى تاريخه كنسبة من إجمالي العمل الذي يتعين القيام به بتقدير الجزء الفعلي المكتمل من أعمال العقد، حينما يكون قياس الأعمال المنجزة فعلياً هو المقياس الأنسب لنسبة الإنجاز وذلك للوصول إلى الربح الذي يتعين الاعتراف به للسنة.</w:t>
      </w:r>
    </w:p>
    <w:p w14:paraId="4ABDA968" w14:textId="07F30701" w:rsidR="00ED22F6" w:rsidRPr="00783094" w:rsidRDefault="00ED22F6" w:rsidP="00D61EDA">
      <w:pPr>
        <w:tabs>
          <w:tab w:val="left" w:pos="-5314"/>
        </w:tabs>
        <w:bidi/>
        <w:spacing w:before="120" w:after="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إدراج التغيرات في تقديرات التكاليف وخسائر العقود غير المستكملة (إن وجدت) في الفترة التي يتم فيها تحديد تلك التغيرات. وعندما يكون من المحتمل أن إجمالي تكاليف العقد سوف يتجاوز إجمالي إيرادات العقد، يتم إدراج الخسارة المتوقعة مباشرة ضمن الربح أو</w:t>
      </w:r>
      <w:r w:rsidR="00480409" w:rsidRPr="00783094">
        <w:rPr>
          <w:rFonts w:ascii="Sakkal Majalla" w:hAnsi="Sakkal Majalla" w:cs="Sakkal Majalla" w:hint="cs"/>
          <w:sz w:val="26"/>
          <w:szCs w:val="26"/>
          <w:rtl/>
        </w:rPr>
        <w:t xml:space="preserve"> </w:t>
      </w:r>
      <w:r w:rsidRPr="00783094">
        <w:rPr>
          <w:rFonts w:ascii="Sakkal Majalla" w:hAnsi="Sakkal Majalla" w:cs="Sakkal Majalla"/>
          <w:sz w:val="26"/>
          <w:szCs w:val="26"/>
          <w:rtl/>
        </w:rPr>
        <w:t>الخسارة.</w:t>
      </w:r>
    </w:p>
    <w:p w14:paraId="6918CB2D" w14:textId="77777777" w:rsidR="00ED22F6" w:rsidRPr="00783094" w:rsidRDefault="00ED22F6" w:rsidP="00D61EDA">
      <w:pPr>
        <w:tabs>
          <w:tab w:val="left" w:pos="-5314"/>
        </w:tabs>
        <w:bidi/>
        <w:spacing w:before="120" w:after="120"/>
        <w:ind w:left="-6"/>
        <w:jc w:val="lowKashida"/>
        <w:rPr>
          <w:rFonts w:ascii="Sakkal Majalla" w:hAnsi="Sakkal Majalla" w:cs="Sakkal Majalla"/>
          <w:sz w:val="26"/>
          <w:szCs w:val="26"/>
          <w:rtl/>
        </w:rPr>
      </w:pPr>
      <w:r w:rsidRPr="00783094">
        <w:rPr>
          <w:rFonts w:ascii="Sakkal Majalla" w:hAnsi="Sakkal Majalla" w:cs="Sakkal Majalla"/>
          <w:sz w:val="26"/>
          <w:szCs w:val="26"/>
          <w:rtl/>
        </w:rPr>
        <w:t>عندما لا يكون من الممكن تقدير ناتج العقد بدرجة معقولة من الثقة، فانه يتم الاعتراف بالإيراد في حدود المبالغ المتوقع استردادها من التكلفة المتكبدة. ويتم الاعتراف بتكلفة العقد المتكبدة على أنها مصروفات في الفترة التي تحققت فيها.</w:t>
      </w:r>
    </w:p>
    <w:p w14:paraId="7E034A60" w14:textId="77777777" w:rsidR="00ED22F6" w:rsidRPr="00783094" w:rsidRDefault="00ED22F6" w:rsidP="00D61EDA">
      <w:pPr>
        <w:bidi/>
        <w:spacing w:before="120"/>
        <w:ind w:left="-6"/>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t>إيرادات المبيعات</w:t>
      </w:r>
    </w:p>
    <w:p w14:paraId="5F4936B1" w14:textId="1D183B76" w:rsidR="004009B4" w:rsidRDefault="00ED22F6" w:rsidP="00D61EDA">
      <w:pPr>
        <w:tabs>
          <w:tab w:val="left" w:pos="-5314"/>
        </w:tabs>
        <w:bidi/>
        <w:spacing w:before="120" w:after="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إثبات الإيرادات من المبيعات عند تسليم أو شحن المنتجات التي يتم بمقتضاها انتقال المخاطر والمنافع الهامة المصاحبة لملكية البضاعة إلى المشتري بحيث لا يكون للمنشأة سيطرة فعالة أو مشاركة إدارية مستمرة بالدرجة التي ترتبط عادة بملكية البضاعة وعندما يمكن قياس مبلغ الإيرادات بطريقة يعتمد عليها ويكون من المحتمل تدفق المنافع الاقتصادية المرتبطة بعملية البيع إلى المنشأة وإمكان قياس تكلفة المعاملة بطريقة يمكن الاعتماد عليها. ويتم تسجيل المبيعات بعد خصم المردودات والخصم التجاري وخصم الكمية.</w:t>
      </w:r>
    </w:p>
    <w:p w14:paraId="45ADD3F7" w14:textId="77777777" w:rsidR="004009B4" w:rsidRDefault="004009B4">
      <w:pPr>
        <w:rPr>
          <w:rFonts w:ascii="Sakkal Majalla" w:hAnsi="Sakkal Majalla" w:cs="Sakkal Majalla"/>
          <w:sz w:val="26"/>
          <w:szCs w:val="26"/>
          <w:rtl/>
        </w:rPr>
      </w:pPr>
      <w:r>
        <w:rPr>
          <w:rFonts w:ascii="Sakkal Majalla" w:hAnsi="Sakkal Majalla" w:cs="Sakkal Majalla"/>
          <w:sz w:val="26"/>
          <w:szCs w:val="26"/>
          <w:rtl/>
        </w:rPr>
        <w:br w:type="page"/>
      </w:r>
    </w:p>
    <w:p w14:paraId="5F5E9688" w14:textId="77777777" w:rsidR="00000A72" w:rsidRPr="00986D7F" w:rsidRDefault="00000A72" w:rsidP="00D441E6">
      <w:pPr>
        <w:numPr>
          <w:ilvl w:val="0"/>
          <w:numId w:val="31"/>
        </w:numPr>
        <w:tabs>
          <w:tab w:val="clear" w:pos="360"/>
          <w:tab w:val="left" w:pos="-5314"/>
        </w:tabs>
        <w:bidi/>
        <w:ind w:left="424" w:hanging="426"/>
        <w:jc w:val="lowKashida"/>
        <w:rPr>
          <w:rFonts w:ascii="Sakkal Majalla" w:hAnsi="Sakkal Majalla" w:cs="Sakkal Majalla"/>
          <w:b/>
          <w:bCs/>
          <w:sz w:val="26"/>
          <w:szCs w:val="26"/>
          <w:rtl/>
        </w:rPr>
      </w:pPr>
      <w:r w:rsidRPr="00986D7F">
        <w:rPr>
          <w:rFonts w:ascii="Sakkal Majalla" w:hAnsi="Sakkal Majalla" w:cs="Sakkal Majalla"/>
          <w:b/>
          <w:bCs/>
          <w:sz w:val="26"/>
          <w:szCs w:val="26"/>
          <w:rtl/>
        </w:rPr>
        <w:lastRenderedPageBreak/>
        <w:t>ملخص السياسات المحاسبية الهامة (تتمة)</w:t>
      </w:r>
    </w:p>
    <w:p w14:paraId="2960411D" w14:textId="77777777" w:rsidR="00ED22F6" w:rsidRPr="00783094" w:rsidRDefault="00ED22F6" w:rsidP="00D441E6">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المصروفـات</w:t>
      </w:r>
    </w:p>
    <w:p w14:paraId="6CAEBCDD"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الاعتراف بالمصروفات في قائمة الدخل عندما ينشأ نقص في المنافع الاقتصادية خلال فترة التقرير في شكل تدفقات خارجية، أو نقصان في الأصول، أو تحمل الالتزامات، مما يؤدي إلى نقصان في حقوق الملكية، بخلاف النقصان المتعلق بالتوزيعات التي تتم على الملاك.</w:t>
      </w:r>
    </w:p>
    <w:p w14:paraId="0690677F"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لأغراض إعداد قائمة الدخل يتم عرض المصروفات باستخدام تصنيف مستند إلى وظيفة المصروف حيث تجمع المصروفات على طبيعتها على أنها جزء من تكلفة الإيرادات أو على أنها جزء من الأنشطة الإدارية، أو أنشطة التوزيع إن وجدت.</w:t>
      </w:r>
    </w:p>
    <w:p w14:paraId="6CDF1454"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تتبع الإدارة أساس منتظم لتوزيع المصروفات المشتركة بين الوظائف الرئيسية لهذه المصروفات.</w:t>
      </w:r>
    </w:p>
    <w:p w14:paraId="5763F2EF" w14:textId="77777777" w:rsidR="00ED22F6" w:rsidRPr="00783094" w:rsidRDefault="00ED22F6" w:rsidP="00D441E6">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توزيعات الأرباح</w:t>
      </w:r>
    </w:p>
    <w:p w14:paraId="306B8D9F" w14:textId="77777777" w:rsidR="00ED22F6"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يتم تسجيل توزيعات الأرباح النهائية في الفترة التي يتم فيها اعتمادها من قبل مجلس إدارة المنشأة.</w:t>
      </w:r>
    </w:p>
    <w:p w14:paraId="2924DB97" w14:textId="77777777" w:rsidR="00ED22F6" w:rsidRPr="00783094" w:rsidRDefault="00ED22F6" w:rsidP="00D441E6">
      <w:pPr>
        <w:pStyle w:val="ae"/>
        <w:numPr>
          <w:ilvl w:val="0"/>
          <w:numId w:val="6"/>
        </w:numPr>
        <w:tabs>
          <w:tab w:val="right" w:pos="-6520"/>
        </w:tabs>
        <w:bidi/>
        <w:spacing w:before="240"/>
        <w:ind w:left="424" w:hanging="426"/>
        <w:jc w:val="lowKashida"/>
        <w:rPr>
          <w:rFonts w:ascii="Sakkal Majalla" w:hAnsi="Sakkal Majalla" w:cs="Sakkal Majalla"/>
          <w:b/>
          <w:bCs/>
          <w:sz w:val="26"/>
          <w:szCs w:val="26"/>
          <w:rtl/>
        </w:rPr>
      </w:pPr>
      <w:r w:rsidRPr="00783094">
        <w:rPr>
          <w:rFonts w:ascii="Sakkal Majalla" w:hAnsi="Sakkal Majalla" w:cs="Sakkal Majalla"/>
          <w:b/>
          <w:bCs/>
          <w:sz w:val="26"/>
          <w:szCs w:val="26"/>
          <w:rtl/>
        </w:rPr>
        <w:t>المعاملات بالعملات الأجنبية</w:t>
      </w:r>
    </w:p>
    <w:p w14:paraId="65EB9D7D" w14:textId="70DE3BA8" w:rsidR="00873D1C" w:rsidRPr="00783094" w:rsidRDefault="00ED22F6"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تمسك المنشأة حساباتها بالريال السعودي، ويتم تحويل المعاملات التي تتم بالعملة الأجنبية الى الريال السعودي وفقاً لأسعار الصرف السائدة عند إجراء المعاملة. ويتم تحويل الموجودات والمطلوبات المالية المسجلة بالعملات الأجنبية كما في تاريخ قائمة المركز المالي إلى الريال السعودي وفقاً لأسعار الصرف السائدة في ذلك التاريخ. إن المكاسب والخسائر الناتجة عن التسديدات أو تحويل العملات الأجنبية يتم إدراجها ضمن قائمة الدخل</w:t>
      </w:r>
      <w:bookmarkEnd w:id="10"/>
      <w:r w:rsidR="00656902">
        <w:rPr>
          <w:rFonts w:ascii="Sakkal Majalla" w:hAnsi="Sakkal Majalla" w:cs="Sakkal Majalla" w:hint="cs"/>
          <w:sz w:val="26"/>
          <w:szCs w:val="26"/>
          <w:rtl/>
        </w:rPr>
        <w:t xml:space="preserve"> الشامل</w:t>
      </w:r>
      <w:r w:rsidR="00800EE1" w:rsidRPr="00783094">
        <w:rPr>
          <w:rFonts w:ascii="Sakkal Majalla" w:hAnsi="Sakkal Majalla" w:cs="Sakkal Majalla"/>
          <w:sz w:val="26"/>
          <w:szCs w:val="26"/>
          <w:rtl/>
        </w:rPr>
        <w:t>.</w:t>
      </w:r>
    </w:p>
    <w:p w14:paraId="0AC01466" w14:textId="77777777" w:rsidR="00CE703D" w:rsidRPr="00783094" w:rsidRDefault="00CE703D" w:rsidP="005C7650">
      <w:pPr>
        <w:bidi/>
        <w:rPr>
          <w:rFonts w:ascii="Sakkal Majalla" w:hAnsi="Sakkal Majalla" w:cs="Sakkal Majalla"/>
          <w:sz w:val="26"/>
          <w:szCs w:val="26"/>
          <w:rtl/>
        </w:rPr>
        <w:sectPr w:rsidR="00CE703D" w:rsidRPr="00783094" w:rsidSect="001D51CA">
          <w:headerReference w:type="even" r:id="rId14"/>
          <w:headerReference w:type="default" r:id="rId15"/>
          <w:footerReference w:type="default" r:id="rId16"/>
          <w:headerReference w:type="first" r:id="rId17"/>
          <w:endnotePr>
            <w:numFmt w:val="lowerLetter"/>
          </w:endnotePr>
          <w:type w:val="nextColumn"/>
          <w:pgSz w:w="11906" w:h="16838" w:code="9"/>
          <w:pgMar w:top="567" w:right="1134" w:bottom="567" w:left="1134" w:header="567" w:footer="284" w:gutter="0"/>
          <w:pgNumType w:start="9"/>
          <w:cols w:space="720"/>
          <w:bidi/>
          <w:docGrid w:linePitch="272"/>
        </w:sectPr>
      </w:pPr>
    </w:p>
    <w:p w14:paraId="71FD027F" w14:textId="77777777" w:rsidR="002858D1" w:rsidRPr="00783094" w:rsidRDefault="002858D1" w:rsidP="00D441E6">
      <w:pPr>
        <w:numPr>
          <w:ilvl w:val="0"/>
          <w:numId w:val="16"/>
        </w:numPr>
        <w:tabs>
          <w:tab w:val="clear" w:pos="360"/>
          <w:tab w:val="left" w:pos="-5314"/>
        </w:tabs>
        <w:bidi/>
        <w:ind w:left="424" w:hanging="426"/>
        <w:jc w:val="lowKashida"/>
        <w:rPr>
          <w:rFonts w:ascii="Sakkal Majalla" w:hAnsi="Sakkal Majalla" w:cs="Sakkal Majalla"/>
          <w:b/>
          <w:bCs/>
          <w:sz w:val="26"/>
          <w:szCs w:val="26"/>
          <w:u w:val="single"/>
          <w:rtl/>
        </w:rPr>
      </w:pPr>
      <w:r w:rsidRPr="00783094">
        <w:rPr>
          <w:rFonts w:ascii="Sakkal Majalla" w:hAnsi="Sakkal Majalla" w:cs="Sakkal Majalla"/>
          <w:b/>
          <w:bCs/>
          <w:sz w:val="26"/>
          <w:szCs w:val="26"/>
          <w:u w:val="single"/>
          <w:rtl/>
        </w:rPr>
        <w:lastRenderedPageBreak/>
        <w:t>الأ</w:t>
      </w:r>
      <w:r w:rsidR="001363D1" w:rsidRPr="00783094">
        <w:rPr>
          <w:rFonts w:ascii="Sakkal Majalla" w:hAnsi="Sakkal Majalla" w:cs="Sakkal Majalla"/>
          <w:b/>
          <w:bCs/>
          <w:sz w:val="26"/>
          <w:szCs w:val="26"/>
          <w:u w:val="single"/>
          <w:rtl/>
        </w:rPr>
        <w:t>دوات</w:t>
      </w:r>
      <w:r w:rsidR="00AC2417" w:rsidRPr="00783094">
        <w:rPr>
          <w:rFonts w:ascii="Sakkal Majalla" w:hAnsi="Sakkal Majalla" w:cs="Sakkal Majalla"/>
          <w:b/>
          <w:bCs/>
          <w:sz w:val="26"/>
          <w:szCs w:val="26"/>
          <w:u w:val="single"/>
          <w:rtl/>
        </w:rPr>
        <w:t xml:space="preserve"> </w:t>
      </w:r>
      <w:r w:rsidR="001363D1" w:rsidRPr="00783094">
        <w:rPr>
          <w:rFonts w:ascii="Sakkal Majalla" w:hAnsi="Sakkal Majalla" w:cs="Sakkal Majalla"/>
          <w:b/>
          <w:bCs/>
          <w:sz w:val="26"/>
          <w:szCs w:val="26"/>
          <w:u w:val="single"/>
          <w:rtl/>
        </w:rPr>
        <w:t>المالية</w:t>
      </w:r>
      <w:r w:rsidR="00AC2417" w:rsidRPr="00783094">
        <w:rPr>
          <w:rFonts w:ascii="Sakkal Majalla" w:hAnsi="Sakkal Majalla" w:cs="Sakkal Majalla"/>
          <w:b/>
          <w:bCs/>
          <w:sz w:val="26"/>
          <w:szCs w:val="26"/>
          <w:u w:val="single"/>
          <w:rtl/>
        </w:rPr>
        <w:t xml:space="preserve"> </w:t>
      </w:r>
      <w:r w:rsidR="005433C2" w:rsidRPr="00783094">
        <w:rPr>
          <w:rFonts w:ascii="Sakkal Majalla" w:hAnsi="Sakkal Majalla" w:cs="Sakkal Majalla"/>
          <w:b/>
          <w:bCs/>
          <w:sz w:val="26"/>
          <w:szCs w:val="26"/>
          <w:u w:val="single"/>
          <w:rtl/>
        </w:rPr>
        <w:t>القيمة</w:t>
      </w:r>
      <w:r w:rsidR="00AC2417" w:rsidRPr="00783094">
        <w:rPr>
          <w:rFonts w:ascii="Sakkal Majalla" w:hAnsi="Sakkal Majalla" w:cs="Sakkal Majalla"/>
          <w:b/>
          <w:bCs/>
          <w:sz w:val="26"/>
          <w:szCs w:val="26"/>
          <w:u w:val="single"/>
          <w:rtl/>
        </w:rPr>
        <w:t xml:space="preserve"> </w:t>
      </w:r>
      <w:r w:rsidR="005433C2" w:rsidRPr="00783094">
        <w:rPr>
          <w:rFonts w:ascii="Sakkal Majalla" w:hAnsi="Sakkal Majalla" w:cs="Sakkal Majalla"/>
          <w:b/>
          <w:bCs/>
          <w:sz w:val="26"/>
          <w:szCs w:val="26"/>
          <w:u w:val="single"/>
          <w:rtl/>
        </w:rPr>
        <w:t>العادلة</w:t>
      </w:r>
      <w:r w:rsidR="00AC2417" w:rsidRPr="00783094">
        <w:rPr>
          <w:rFonts w:ascii="Sakkal Majalla" w:hAnsi="Sakkal Majalla" w:cs="Sakkal Majalla"/>
          <w:b/>
          <w:bCs/>
          <w:sz w:val="26"/>
          <w:szCs w:val="26"/>
          <w:u w:val="single"/>
          <w:rtl/>
        </w:rPr>
        <w:t xml:space="preserve"> </w:t>
      </w:r>
      <w:r w:rsidR="001363D1" w:rsidRPr="00783094">
        <w:rPr>
          <w:rFonts w:ascii="Sakkal Majalla" w:hAnsi="Sakkal Majalla" w:cs="Sakkal Majalla"/>
          <w:b/>
          <w:bCs/>
          <w:sz w:val="26"/>
          <w:szCs w:val="26"/>
          <w:u w:val="single"/>
          <w:rtl/>
        </w:rPr>
        <w:t>وإدارة</w:t>
      </w:r>
      <w:r w:rsidR="00AC2417" w:rsidRPr="00783094">
        <w:rPr>
          <w:rFonts w:ascii="Sakkal Majalla" w:hAnsi="Sakkal Majalla" w:cs="Sakkal Majalla"/>
          <w:b/>
          <w:bCs/>
          <w:sz w:val="26"/>
          <w:szCs w:val="26"/>
          <w:u w:val="single"/>
          <w:rtl/>
        </w:rPr>
        <w:t xml:space="preserve"> </w:t>
      </w:r>
      <w:r w:rsidR="001363D1" w:rsidRPr="00783094">
        <w:rPr>
          <w:rFonts w:ascii="Sakkal Majalla" w:hAnsi="Sakkal Majalla" w:cs="Sakkal Majalla"/>
          <w:b/>
          <w:bCs/>
          <w:sz w:val="26"/>
          <w:szCs w:val="26"/>
          <w:u w:val="single"/>
          <w:rtl/>
        </w:rPr>
        <w:t>المخاطر</w:t>
      </w:r>
    </w:p>
    <w:p w14:paraId="1255A858" w14:textId="77777777" w:rsidR="005433C2" w:rsidRPr="00783094" w:rsidRDefault="005433C2"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القيمة</w:t>
      </w:r>
      <w:r w:rsidR="00AC2417" w:rsidRPr="00783094">
        <w:rPr>
          <w:rFonts w:ascii="Sakkal Majalla" w:hAnsi="Sakkal Majalla" w:cs="Sakkal Majalla"/>
          <w:b/>
          <w:bCs/>
          <w:sz w:val="26"/>
          <w:szCs w:val="26"/>
          <w:rtl/>
        </w:rPr>
        <w:t xml:space="preserve"> </w:t>
      </w:r>
      <w:r w:rsidRPr="00783094">
        <w:rPr>
          <w:rFonts w:ascii="Sakkal Majalla" w:hAnsi="Sakkal Majalla" w:cs="Sakkal Majalla"/>
          <w:b/>
          <w:bCs/>
          <w:sz w:val="26"/>
          <w:szCs w:val="26"/>
          <w:rtl/>
        </w:rPr>
        <w:t>العادلة</w:t>
      </w:r>
    </w:p>
    <w:p w14:paraId="7B27E226" w14:textId="4E970869" w:rsidR="005433C2" w:rsidRPr="00783094" w:rsidRDefault="001C019A"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القيمة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العادلة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هي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المبلغ</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الذي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يتم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به</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مبادلة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أصل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أو</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سداد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التزام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معاملة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بين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طرفين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بعلمهما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وملء</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إرادتهما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أساس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تجاري.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تعتب</w:t>
      </w:r>
      <w:r w:rsidR="001300E2" w:rsidRPr="00783094">
        <w:rPr>
          <w:rFonts w:ascii="Sakkal Majalla" w:hAnsi="Sakkal Majalla" w:cs="Sakkal Majalla"/>
          <w:sz w:val="26"/>
          <w:szCs w:val="26"/>
          <w:rtl/>
        </w:rPr>
        <w:t xml:space="preserve">ر </w:t>
      </w:r>
      <w:r w:rsidRPr="00783094">
        <w:rPr>
          <w:rFonts w:ascii="Sakkal Majalla" w:hAnsi="Sakkal Majalla" w:cs="Sakkal Majalla"/>
          <w:sz w:val="26"/>
          <w:szCs w:val="26"/>
          <w:rtl/>
        </w:rPr>
        <w:t>الإدارة</w:t>
      </w:r>
      <w:r w:rsidR="001300E2"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1300E2"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القيم</w:t>
      </w:r>
      <w:r w:rsidR="001300E2"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العادلة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للأرصدة</w:t>
      </w:r>
      <w:r w:rsidR="00EA5705"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المدينة</w:t>
      </w:r>
      <w:r w:rsidR="00EA5705"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الأخرى،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والأرصدة</w:t>
      </w:r>
      <w:r w:rsidR="00EA5705"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الدائنة</w:t>
      </w:r>
      <w:r w:rsidR="00EA5705"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الأخرى</w:t>
      </w:r>
      <w:r w:rsidR="00EA5705"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تقارب</w:t>
      </w:r>
      <w:r w:rsidR="00EA5705"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قيمها</w:t>
      </w:r>
      <w:r w:rsidR="00EA5705"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الدفترية،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ولا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تعتقد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القيم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العادلة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للأصول</w:t>
      </w:r>
      <w:r w:rsidR="00AC2417" w:rsidRPr="00783094">
        <w:rPr>
          <w:rFonts w:ascii="Sakkal Majalla" w:hAnsi="Sakkal Majalla" w:cs="Sakkal Majalla"/>
          <w:sz w:val="26"/>
          <w:szCs w:val="26"/>
          <w:rtl/>
        </w:rPr>
        <w:t xml:space="preserve"> </w:t>
      </w:r>
      <w:r w:rsidR="005348B2" w:rsidRPr="00783094">
        <w:rPr>
          <w:rFonts w:ascii="Sakkal Majalla" w:hAnsi="Sakkal Majalla" w:cs="Sakkal Majalla"/>
          <w:sz w:val="26"/>
          <w:szCs w:val="26"/>
          <w:rtl/>
        </w:rPr>
        <w:t>والالتزامات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تختلف</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جوهريًا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قيمتها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الدفترية</w:t>
      </w:r>
      <w:r w:rsidR="007607AC" w:rsidRPr="00783094">
        <w:rPr>
          <w:rFonts w:ascii="Sakkal Majalla" w:hAnsi="Sakkal Majalla" w:cs="Sakkal Majalla" w:hint="cs"/>
          <w:sz w:val="26"/>
          <w:szCs w:val="26"/>
          <w:rtl/>
        </w:rPr>
        <w:t>.</w:t>
      </w:r>
    </w:p>
    <w:p w14:paraId="441BD61F" w14:textId="27A2EDD3" w:rsidR="00EA42F9" w:rsidRPr="00783094" w:rsidRDefault="005348B2"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إدارة</w:t>
      </w:r>
      <w:r w:rsidR="00AC2417" w:rsidRPr="00783094">
        <w:rPr>
          <w:rFonts w:ascii="Sakkal Majalla" w:hAnsi="Sakkal Majalla" w:cs="Sakkal Majalla"/>
          <w:b/>
          <w:bCs/>
          <w:sz w:val="26"/>
          <w:szCs w:val="26"/>
          <w:rtl/>
        </w:rPr>
        <w:t xml:space="preserve"> </w:t>
      </w:r>
      <w:r w:rsidR="007A0CA2" w:rsidRPr="00783094">
        <w:rPr>
          <w:rFonts w:ascii="Sakkal Majalla" w:hAnsi="Sakkal Majalla" w:cs="Sakkal Majalla"/>
          <w:b/>
          <w:bCs/>
          <w:sz w:val="26"/>
          <w:szCs w:val="26"/>
          <w:rtl/>
        </w:rPr>
        <w:t>المخاطر</w:t>
      </w:r>
    </w:p>
    <w:p w14:paraId="7AF24916" w14:textId="441D961D" w:rsidR="00EA42F9" w:rsidRPr="00783094" w:rsidRDefault="00EA42F9"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تتعرض</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جراء</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استخدامها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للأدوات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المالية:</w:t>
      </w:r>
    </w:p>
    <w:p w14:paraId="3BEACB6D" w14:textId="77777777" w:rsidR="00EA42F9" w:rsidRPr="00783094" w:rsidRDefault="00EA42F9" w:rsidP="005C7650">
      <w:pPr>
        <w:pStyle w:val="ae"/>
        <w:numPr>
          <w:ilvl w:val="0"/>
          <w:numId w:val="11"/>
        </w:numPr>
        <w:tabs>
          <w:tab w:val="left" w:pos="-5314"/>
        </w:tabs>
        <w:bidi/>
        <w:spacing w:before="120"/>
        <w:ind w:left="282" w:hanging="298"/>
        <w:jc w:val="lowKashida"/>
        <w:rPr>
          <w:rFonts w:ascii="Sakkal Majalla" w:hAnsi="Sakkal Majalla" w:cs="Sakkal Majalla"/>
          <w:sz w:val="26"/>
          <w:szCs w:val="26"/>
          <w:rtl/>
        </w:rPr>
      </w:pP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السيولة</w:t>
      </w:r>
    </w:p>
    <w:p w14:paraId="398AE6F2" w14:textId="77777777" w:rsidR="00EA42F9" w:rsidRPr="00783094" w:rsidRDefault="00EA42F9" w:rsidP="00FD74BF">
      <w:pPr>
        <w:pStyle w:val="ae"/>
        <w:numPr>
          <w:ilvl w:val="0"/>
          <w:numId w:val="11"/>
        </w:numPr>
        <w:tabs>
          <w:tab w:val="left" w:pos="-5314"/>
        </w:tabs>
        <w:bidi/>
        <w:ind w:left="282" w:hanging="298"/>
        <w:jc w:val="lowKashida"/>
        <w:rPr>
          <w:rFonts w:ascii="Sakkal Majalla" w:hAnsi="Sakkal Majalla" w:cs="Sakkal Majalla"/>
          <w:sz w:val="26"/>
          <w:szCs w:val="26"/>
          <w:rtl/>
        </w:rPr>
      </w:pP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الائتمان</w:t>
      </w:r>
    </w:p>
    <w:p w14:paraId="20CA9D4B" w14:textId="77777777" w:rsidR="00EA42F9" w:rsidRPr="00783094" w:rsidRDefault="00EA42F9" w:rsidP="00FD74BF">
      <w:pPr>
        <w:pStyle w:val="ae"/>
        <w:numPr>
          <w:ilvl w:val="0"/>
          <w:numId w:val="11"/>
        </w:numPr>
        <w:tabs>
          <w:tab w:val="left" w:pos="-5314"/>
        </w:tabs>
        <w:bidi/>
        <w:ind w:left="282" w:hanging="298"/>
        <w:jc w:val="lowKashida"/>
        <w:rPr>
          <w:rFonts w:ascii="Sakkal Majalla" w:hAnsi="Sakkal Majalla" w:cs="Sakkal Majalla"/>
          <w:sz w:val="26"/>
          <w:szCs w:val="26"/>
          <w:rtl/>
        </w:rPr>
      </w:pP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العملات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الأجنبية</w:t>
      </w:r>
    </w:p>
    <w:p w14:paraId="180115BF" w14:textId="77777777" w:rsidR="00EA42F9" w:rsidRPr="00783094" w:rsidRDefault="00EA42F9" w:rsidP="00FD74BF">
      <w:pPr>
        <w:pStyle w:val="ae"/>
        <w:numPr>
          <w:ilvl w:val="0"/>
          <w:numId w:val="11"/>
        </w:numPr>
        <w:tabs>
          <w:tab w:val="left" w:pos="-5314"/>
        </w:tabs>
        <w:bidi/>
        <w:ind w:left="282" w:hanging="298"/>
        <w:jc w:val="lowKashida"/>
        <w:rPr>
          <w:rFonts w:ascii="Sakkal Majalla" w:hAnsi="Sakkal Majalla" w:cs="Sakkal Majalla"/>
          <w:sz w:val="26"/>
          <w:szCs w:val="26"/>
          <w:rtl/>
        </w:rPr>
      </w:pP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أسعار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العمولات</w:t>
      </w:r>
    </w:p>
    <w:p w14:paraId="7CAC0F82" w14:textId="4E362736" w:rsidR="00EA42F9" w:rsidRPr="00783094" w:rsidRDefault="00EA42F9"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يبين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هذا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الإيضاح</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معلومات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حول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تعرض</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لكل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أعلاه،</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أهداف</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Pr="00783094">
        <w:rPr>
          <w:rFonts w:ascii="Sakkal Majalla" w:hAnsi="Sakkal Majalla" w:cs="Sakkal Majalla"/>
          <w:sz w:val="26"/>
          <w:szCs w:val="26"/>
          <w:rtl/>
        </w:rPr>
        <w:t>،</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السياسات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وطرق</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قياس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لرأس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w:t>
      </w:r>
    </w:p>
    <w:p w14:paraId="6FDBE73C" w14:textId="77777777" w:rsidR="002858D1" w:rsidRPr="00783094" w:rsidRDefault="002858D1"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مخاطر</w:t>
      </w:r>
      <w:r w:rsidR="00AC2417" w:rsidRPr="00783094">
        <w:rPr>
          <w:rFonts w:ascii="Sakkal Majalla" w:hAnsi="Sakkal Majalla" w:cs="Sakkal Majalla"/>
          <w:b/>
          <w:bCs/>
          <w:sz w:val="26"/>
          <w:szCs w:val="26"/>
          <w:rtl/>
        </w:rPr>
        <w:t xml:space="preserve"> </w:t>
      </w:r>
      <w:r w:rsidRPr="00783094">
        <w:rPr>
          <w:rFonts w:ascii="Sakkal Majalla" w:hAnsi="Sakkal Majalla" w:cs="Sakkal Majalla"/>
          <w:b/>
          <w:bCs/>
          <w:sz w:val="26"/>
          <w:szCs w:val="26"/>
          <w:rtl/>
        </w:rPr>
        <w:t>السيولة</w:t>
      </w:r>
    </w:p>
    <w:p w14:paraId="6242D01F" w14:textId="68B99562" w:rsidR="002858D1" w:rsidRPr="00783094" w:rsidRDefault="002858D1"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تتمثل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السيولة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عدم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قدرة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مقابلة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التزاماتها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المتعلقة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بالمطلوبــات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حال</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استحقاقها</w:t>
      </w:r>
      <w:r w:rsidRPr="00783094">
        <w:rPr>
          <w:rFonts w:ascii="Sakkal Majalla" w:hAnsi="Sakkal Majalla" w:cs="Sakkal Majalla"/>
          <w:sz w:val="26"/>
          <w:szCs w:val="26"/>
          <w:rtl/>
        </w:rPr>
        <w:t>.</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مراقبة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احتياجات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السيولة</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دورياً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وتعمل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التأكد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توفر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أموال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كافية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لمقابلة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أي</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التزامات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عند</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استحقاقها.</w:t>
      </w:r>
      <w:r w:rsidR="00EA5705"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وعلى</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ذلك</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فإن</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غير</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معرضة</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لمخاطر</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هامة</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تتعلق</w:t>
      </w:r>
      <w:r w:rsidR="00AC2417" w:rsidRPr="00783094">
        <w:rPr>
          <w:rFonts w:ascii="Sakkal Majalla" w:hAnsi="Sakkal Majalla" w:cs="Sakkal Majalla"/>
          <w:sz w:val="26"/>
          <w:szCs w:val="26"/>
          <w:rtl/>
        </w:rPr>
        <w:t xml:space="preserve"> </w:t>
      </w:r>
      <w:r w:rsidR="004F466A" w:rsidRPr="00783094">
        <w:rPr>
          <w:rFonts w:ascii="Sakkal Majalla" w:hAnsi="Sakkal Majalla" w:cs="Sakkal Majalla"/>
          <w:sz w:val="26"/>
          <w:szCs w:val="26"/>
          <w:rtl/>
        </w:rPr>
        <w:t>بالسيولة.</w:t>
      </w:r>
    </w:p>
    <w:p w14:paraId="383721AF" w14:textId="511B347C" w:rsidR="002858D1" w:rsidRPr="00783094" w:rsidRDefault="002858D1"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تتكون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المطلوبات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EA5705" w:rsidRPr="00783094">
        <w:rPr>
          <w:rFonts w:ascii="Sakkal Majalla" w:hAnsi="Sakkal Majalla" w:cs="Sakkal Majalla"/>
          <w:sz w:val="26"/>
          <w:szCs w:val="26"/>
          <w:rtl/>
        </w:rPr>
        <w:t xml:space="preserve"> </w:t>
      </w:r>
      <w:r w:rsidR="00D9631A" w:rsidRPr="00783094">
        <w:rPr>
          <w:rFonts w:ascii="Sakkal Majalla" w:hAnsi="Sakkal Majalla" w:cs="Sakkal Majalla" w:hint="cs"/>
          <w:sz w:val="26"/>
          <w:szCs w:val="26"/>
          <w:rtl/>
        </w:rPr>
        <w:t>دائنون تجاريون</w:t>
      </w:r>
      <w:r w:rsidR="00AC2417" w:rsidRPr="00783094">
        <w:rPr>
          <w:rFonts w:ascii="Sakkal Majalla" w:hAnsi="Sakkal Majalla" w:cs="Sakkal Majalla"/>
          <w:sz w:val="26"/>
          <w:szCs w:val="26"/>
          <w:rtl/>
        </w:rPr>
        <w:t xml:space="preserve"> </w:t>
      </w:r>
      <w:r w:rsidR="003601E8" w:rsidRPr="00783094">
        <w:rPr>
          <w:rFonts w:ascii="Sakkal Majalla" w:hAnsi="Sakkal Majalla" w:cs="Sakkal Majalla"/>
          <w:sz w:val="26"/>
          <w:szCs w:val="26"/>
          <w:rtl/>
        </w:rPr>
        <w:t>والمستحقات</w:t>
      </w:r>
      <w:r w:rsidR="00AC2417" w:rsidRPr="00783094">
        <w:rPr>
          <w:rFonts w:ascii="Sakkal Majalla" w:hAnsi="Sakkal Majalla" w:cs="Sakkal Majalla"/>
          <w:sz w:val="26"/>
          <w:szCs w:val="26"/>
          <w:rtl/>
        </w:rPr>
        <w:t xml:space="preserve"> </w:t>
      </w:r>
      <w:r w:rsidR="003601E8" w:rsidRPr="00783094">
        <w:rPr>
          <w:rFonts w:ascii="Sakkal Majalla" w:hAnsi="Sakkal Majalla" w:cs="Sakkal Majalla"/>
          <w:sz w:val="26"/>
          <w:szCs w:val="26"/>
          <w:rtl/>
        </w:rPr>
        <w:t>الأخرى</w:t>
      </w:r>
      <w:r w:rsidR="00F52835" w:rsidRPr="00783094">
        <w:rPr>
          <w:rFonts w:ascii="Sakkal Majalla" w:hAnsi="Sakkal Majalla" w:cs="Sakkal Majalla"/>
          <w:sz w:val="26"/>
          <w:szCs w:val="26"/>
          <w:rtl/>
        </w:rPr>
        <w:t>.</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المتوقع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الناحية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العملية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يتم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ســـداد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جميع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هذه</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المطلوبات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خلال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12</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شهراً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تاريخ</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قائمة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المركز</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وتتوقع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يكون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لديها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أموال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كافية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للقيام</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بذلك.</w:t>
      </w:r>
    </w:p>
    <w:p w14:paraId="39D22F2C" w14:textId="77777777" w:rsidR="002858D1" w:rsidRPr="00783094" w:rsidRDefault="00931B57"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مخاطر</w:t>
      </w:r>
      <w:r w:rsidR="00AC2417" w:rsidRPr="00783094">
        <w:rPr>
          <w:rFonts w:ascii="Sakkal Majalla" w:hAnsi="Sakkal Majalla" w:cs="Sakkal Majalla"/>
          <w:b/>
          <w:bCs/>
          <w:sz w:val="26"/>
          <w:szCs w:val="26"/>
          <w:rtl/>
        </w:rPr>
        <w:t xml:space="preserve"> </w:t>
      </w:r>
      <w:r w:rsidR="00F52835" w:rsidRPr="00783094">
        <w:rPr>
          <w:rFonts w:ascii="Sakkal Majalla" w:hAnsi="Sakkal Majalla" w:cs="Sakkal Majalla"/>
          <w:b/>
          <w:bCs/>
          <w:sz w:val="26"/>
          <w:szCs w:val="26"/>
          <w:rtl/>
        </w:rPr>
        <w:t>الائتمان</w:t>
      </w:r>
    </w:p>
    <w:p w14:paraId="4F688965" w14:textId="61EE9153" w:rsidR="002858D1" w:rsidRPr="00783094" w:rsidRDefault="002858D1"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إن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الائتمان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تتمثل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005348B2" w:rsidRPr="00783094">
        <w:rPr>
          <w:rFonts w:ascii="Sakkal Majalla" w:hAnsi="Sakkal Majalla" w:cs="Sakkal Majalla"/>
          <w:sz w:val="26"/>
          <w:szCs w:val="26"/>
          <w:rtl/>
        </w:rPr>
        <w:t>إخفاق</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أحد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الأطراف</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أداة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ماليـــة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الوفـــاء</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بالتزامـــه</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والتسبب</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تكبـــد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خسارة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إن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الأدوات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الخاصة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يمكن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تتعرض</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لمخاطر</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الائتمان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تتضمن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بشكل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أساس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النقدية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بالبنوك</w:t>
      </w:r>
      <w:r w:rsidR="00AC2417" w:rsidRPr="00783094">
        <w:rPr>
          <w:rFonts w:ascii="Sakkal Majalla" w:hAnsi="Sakkal Majalla" w:cs="Sakkal Majalla"/>
          <w:sz w:val="26"/>
          <w:szCs w:val="26"/>
          <w:rtl/>
        </w:rPr>
        <w:t xml:space="preserve"> </w:t>
      </w:r>
      <w:r w:rsidR="005348B2" w:rsidRPr="00783094">
        <w:rPr>
          <w:rFonts w:ascii="Sakkal Majalla" w:hAnsi="Sakkal Majalla" w:cs="Sakkal Majalla"/>
          <w:sz w:val="26"/>
          <w:szCs w:val="26"/>
          <w:rtl/>
        </w:rPr>
        <w:t>والأرصدة</w:t>
      </w:r>
      <w:r w:rsidR="00AC2417" w:rsidRPr="00783094">
        <w:rPr>
          <w:rFonts w:ascii="Sakkal Majalla" w:hAnsi="Sakkal Majalla" w:cs="Sakkal Majalla"/>
          <w:sz w:val="26"/>
          <w:szCs w:val="26"/>
          <w:rtl/>
        </w:rPr>
        <w:t xml:space="preserve"> </w:t>
      </w:r>
      <w:r w:rsidR="005D3FB3" w:rsidRPr="00783094">
        <w:rPr>
          <w:rFonts w:ascii="Sakkal Majalla" w:hAnsi="Sakkal Majalla" w:cs="Sakkal Majalla"/>
          <w:sz w:val="26"/>
          <w:szCs w:val="26"/>
          <w:rtl/>
        </w:rPr>
        <w:t>المدينة</w:t>
      </w:r>
      <w:r w:rsidR="00AC2417" w:rsidRPr="00783094">
        <w:rPr>
          <w:rFonts w:ascii="Sakkal Majalla" w:hAnsi="Sakkal Majalla" w:cs="Sakkal Majalla"/>
          <w:sz w:val="26"/>
          <w:szCs w:val="26"/>
          <w:rtl/>
        </w:rPr>
        <w:t xml:space="preserve"> </w:t>
      </w:r>
      <w:r w:rsidR="005348B2" w:rsidRPr="00783094">
        <w:rPr>
          <w:rFonts w:ascii="Sakkal Majalla" w:hAnsi="Sakkal Majalla" w:cs="Sakkal Majalla"/>
          <w:sz w:val="26"/>
          <w:szCs w:val="26"/>
          <w:rtl/>
        </w:rPr>
        <w:t>الأخرى</w:t>
      </w:r>
      <w:r w:rsidR="00F52835" w:rsidRPr="00783094">
        <w:rPr>
          <w:rFonts w:ascii="Sakkal Majalla" w:hAnsi="Sakkal Majalla" w:cs="Sakkal Majalla"/>
          <w:sz w:val="26"/>
          <w:szCs w:val="26"/>
          <w:rtl/>
        </w:rPr>
        <w:t>.</w:t>
      </w:r>
    </w:p>
    <w:p w14:paraId="786BBC6F" w14:textId="7755E3E3" w:rsidR="00C86841" w:rsidRPr="00783094" w:rsidRDefault="002858D1"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تقوم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بإيداع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أموالها</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مصارف</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ذات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موثوقية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وذات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قدرة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ائتمانية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كما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لدى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سياسة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بخصوص</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حجم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الأموال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المودعة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كل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مصرف</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ولا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تتوقع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وجود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ائتمان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هامة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تنتج</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ذلك.</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كما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تتوقع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تتعرض</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لمخاطر</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ائتمان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هامة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حسابات</w:t>
      </w:r>
      <w:r w:rsidR="00AC2417" w:rsidRPr="00783094">
        <w:rPr>
          <w:rFonts w:ascii="Sakkal Majalla" w:hAnsi="Sakkal Majalla" w:cs="Sakkal Majalla"/>
          <w:sz w:val="26"/>
          <w:szCs w:val="26"/>
          <w:rtl/>
        </w:rPr>
        <w:t xml:space="preserve"> </w:t>
      </w:r>
      <w:r w:rsidR="005348B2" w:rsidRPr="00783094">
        <w:rPr>
          <w:rFonts w:ascii="Sakkal Majalla" w:hAnsi="Sakkal Majalla" w:cs="Sakkal Majalla"/>
          <w:sz w:val="26"/>
          <w:szCs w:val="26"/>
          <w:rtl/>
        </w:rPr>
        <w:t>الأرصدة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المدينة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نظرا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لتعاملها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عملاء</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ذات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ملاءة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وقدرة</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ائتمانية</w:t>
      </w:r>
      <w:r w:rsidR="005348B2"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عالية،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كما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تقوم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بمراقبة</w:t>
      </w:r>
      <w:r w:rsidR="00AC2417" w:rsidRPr="00783094">
        <w:rPr>
          <w:rFonts w:ascii="Sakkal Majalla" w:hAnsi="Sakkal Majalla" w:cs="Sakkal Majalla"/>
          <w:sz w:val="26"/>
          <w:szCs w:val="26"/>
          <w:rtl/>
        </w:rPr>
        <w:t xml:space="preserve"> </w:t>
      </w:r>
      <w:r w:rsidR="005348B2" w:rsidRPr="00783094">
        <w:rPr>
          <w:rFonts w:ascii="Sakkal Majalla" w:hAnsi="Sakkal Majalla" w:cs="Sakkal Majalla"/>
          <w:sz w:val="26"/>
          <w:szCs w:val="26"/>
          <w:rtl/>
        </w:rPr>
        <w:t>الأرصدة</w:t>
      </w:r>
      <w:r w:rsidR="00AC2417" w:rsidRPr="00783094">
        <w:rPr>
          <w:rFonts w:ascii="Sakkal Majalla" w:hAnsi="Sakkal Majalla" w:cs="Sakkal Majalla"/>
          <w:sz w:val="26"/>
          <w:szCs w:val="26"/>
          <w:rtl/>
        </w:rPr>
        <w:t xml:space="preserve"> </w:t>
      </w:r>
      <w:r w:rsidR="005D3FB3" w:rsidRPr="00783094">
        <w:rPr>
          <w:rFonts w:ascii="Sakkal Majalla" w:hAnsi="Sakkal Majalla" w:cs="Sakkal Majalla"/>
          <w:sz w:val="26"/>
          <w:szCs w:val="26"/>
          <w:rtl/>
        </w:rPr>
        <w:t>المدينة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القائمة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دورياً.</w:t>
      </w:r>
    </w:p>
    <w:p w14:paraId="1EE062EC" w14:textId="6F814DEA" w:rsidR="00F252B4" w:rsidRPr="00783094" w:rsidRDefault="00F252B4"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العملات الأجنبية</w:t>
      </w:r>
    </w:p>
    <w:p w14:paraId="213FAA50" w14:textId="77777777" w:rsidR="00F252B4" w:rsidRPr="00783094" w:rsidRDefault="00F252B4"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تنتج مخاطــر العمــلات من التغيرات والتذبذبات في قيمة الأدوات المالية نتيجة للتغير في أسعار صرف العملات الأجنبية.</w:t>
      </w:r>
    </w:p>
    <w:p w14:paraId="3C45111F" w14:textId="1235E196" w:rsidR="00C86841" w:rsidRPr="00783094" w:rsidRDefault="00F252B4"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ab/>
        <w:t>لم تقم المنشأة بأية عمليات ذات أهمية نسبية بالعملات عدا الريال السعودي والدولار الأمريكي. وحيث أن سعر صرف الريال السعودي مثبت مقابل الدولار الأمريكي، فإن الأرصدة بالدولار الأمريكي لا تمثل مخاطر عملات هامة. تراقب إدارة المنشأة تقلبات معدلات العملات وتعتقد أن مخاطر العملات غير جوهرية.</w:t>
      </w:r>
      <w:r w:rsidR="00C86841" w:rsidRPr="00783094">
        <w:rPr>
          <w:rFonts w:ascii="Sakkal Majalla" w:hAnsi="Sakkal Majalla" w:cs="Sakkal Majalla"/>
          <w:b/>
          <w:bCs/>
          <w:sz w:val="26"/>
          <w:szCs w:val="26"/>
          <w:rtl/>
        </w:rPr>
        <w:br w:type="page"/>
      </w:r>
    </w:p>
    <w:p w14:paraId="6FD71F92" w14:textId="106CA88A" w:rsidR="00640A7E" w:rsidRPr="00783094" w:rsidRDefault="00640A7E" w:rsidP="00D441E6">
      <w:pPr>
        <w:numPr>
          <w:ilvl w:val="0"/>
          <w:numId w:val="40"/>
        </w:numPr>
        <w:tabs>
          <w:tab w:val="left" w:pos="-5314"/>
        </w:tabs>
        <w:bidi/>
        <w:spacing w:before="240"/>
        <w:ind w:left="424"/>
        <w:jc w:val="lowKashida"/>
        <w:rPr>
          <w:rFonts w:ascii="Sakkal Majalla" w:hAnsi="Sakkal Majalla" w:cs="Sakkal Majalla"/>
          <w:b/>
          <w:bCs/>
          <w:sz w:val="26"/>
          <w:szCs w:val="26"/>
          <w:rtl/>
        </w:rPr>
      </w:pPr>
      <w:r w:rsidRPr="00783094">
        <w:rPr>
          <w:rFonts w:ascii="Sakkal Majalla" w:hAnsi="Sakkal Majalla" w:cs="Sakkal Majalla"/>
          <w:b/>
          <w:bCs/>
          <w:sz w:val="26"/>
          <w:szCs w:val="26"/>
          <w:rtl/>
        </w:rPr>
        <w:lastRenderedPageBreak/>
        <w:t>الأدوات المالية القيمة العادلة وإدارة المخاط</w:t>
      </w:r>
      <w:r w:rsidR="004D7EBE" w:rsidRPr="00783094">
        <w:rPr>
          <w:rFonts w:ascii="Sakkal Majalla" w:hAnsi="Sakkal Majalla" w:cs="Sakkal Majalla"/>
          <w:b/>
          <w:bCs/>
          <w:sz w:val="26"/>
          <w:szCs w:val="26"/>
          <w:rtl/>
        </w:rPr>
        <w:t>ر</w:t>
      </w:r>
      <w:r w:rsidRPr="00783094">
        <w:rPr>
          <w:rFonts w:ascii="Sakkal Majalla" w:hAnsi="Sakkal Majalla" w:cs="Sakkal Majalla"/>
          <w:b/>
          <w:bCs/>
          <w:sz w:val="26"/>
          <w:szCs w:val="26"/>
          <w:rtl/>
        </w:rPr>
        <w:t>(تتمة)</w:t>
      </w:r>
    </w:p>
    <w:p w14:paraId="19FEA56C" w14:textId="77777777" w:rsidR="008E7737" w:rsidRPr="00783094" w:rsidRDefault="00931B57"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مخاطر</w:t>
      </w:r>
      <w:r w:rsidR="00AC2417" w:rsidRPr="00783094">
        <w:rPr>
          <w:rFonts w:ascii="Sakkal Majalla" w:hAnsi="Sakkal Majalla" w:cs="Sakkal Majalla"/>
          <w:b/>
          <w:bCs/>
          <w:sz w:val="26"/>
          <w:szCs w:val="26"/>
          <w:rtl/>
        </w:rPr>
        <w:t xml:space="preserve"> </w:t>
      </w:r>
      <w:r w:rsidRPr="00783094">
        <w:rPr>
          <w:rFonts w:ascii="Sakkal Majalla" w:hAnsi="Sakkal Majalla" w:cs="Sakkal Majalla"/>
          <w:b/>
          <w:bCs/>
          <w:sz w:val="26"/>
          <w:szCs w:val="26"/>
          <w:rtl/>
        </w:rPr>
        <w:t>أسعار</w:t>
      </w:r>
      <w:r w:rsidR="00AC2417" w:rsidRPr="00783094">
        <w:rPr>
          <w:rFonts w:ascii="Sakkal Majalla" w:hAnsi="Sakkal Majalla" w:cs="Sakkal Majalla"/>
          <w:b/>
          <w:bCs/>
          <w:sz w:val="26"/>
          <w:szCs w:val="26"/>
          <w:rtl/>
        </w:rPr>
        <w:t xml:space="preserve"> </w:t>
      </w:r>
      <w:r w:rsidRPr="00783094">
        <w:rPr>
          <w:rFonts w:ascii="Sakkal Majalla" w:hAnsi="Sakkal Majalla" w:cs="Sakkal Majalla"/>
          <w:b/>
          <w:bCs/>
          <w:sz w:val="26"/>
          <w:szCs w:val="26"/>
          <w:rtl/>
        </w:rPr>
        <w:t>العمولات</w:t>
      </w:r>
    </w:p>
    <w:p w14:paraId="591CDAAD" w14:textId="3BB7F98D" w:rsidR="00DC52A4" w:rsidRPr="00783094" w:rsidRDefault="008E7737"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تظهر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أسعار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العمولات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التغيرات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والتذبذبات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المحتملة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معدلات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الفائدة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تؤثر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الربح</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المستقبلي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أو</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القيم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العادلة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w:t>
      </w:r>
      <w:r w:rsidR="003909A0" w:rsidRPr="00783094">
        <w:rPr>
          <w:rFonts w:ascii="Sakkal Majalla" w:hAnsi="Sakkal Majalla" w:cs="Sakkal Majalla"/>
          <w:sz w:val="26"/>
          <w:szCs w:val="26"/>
          <w:rtl/>
        </w:rPr>
        <w:t>أدوات</w:t>
      </w:r>
      <w:r w:rsidR="00AC2417" w:rsidRPr="00783094">
        <w:rPr>
          <w:rFonts w:ascii="Sakkal Majalla" w:hAnsi="Sakkal Majalla" w:cs="Sakkal Majalla"/>
          <w:sz w:val="26"/>
          <w:szCs w:val="26"/>
          <w:rtl/>
        </w:rPr>
        <w:t xml:space="preserve"> </w:t>
      </w:r>
      <w:r w:rsidR="003909A0" w:rsidRPr="00783094">
        <w:rPr>
          <w:rFonts w:ascii="Sakkal Majalla" w:hAnsi="Sakkal Majalla" w:cs="Sakkal Majalla"/>
          <w:sz w:val="26"/>
          <w:szCs w:val="26"/>
          <w:rtl/>
        </w:rPr>
        <w:t>المالية</w:t>
      </w:r>
      <w:r w:rsidRPr="00783094">
        <w:rPr>
          <w:rFonts w:ascii="Sakkal Majalla" w:hAnsi="Sakkal Majalla" w:cs="Sakkal Majalla"/>
          <w:sz w:val="26"/>
          <w:szCs w:val="26"/>
          <w:rtl/>
        </w:rPr>
        <w:t>.</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يوجد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لدى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001C019A" w:rsidRPr="00783094">
        <w:rPr>
          <w:rFonts w:ascii="Sakkal Majalla" w:hAnsi="Sakkal Majalla" w:cs="Sakkal Majalla"/>
          <w:sz w:val="26"/>
          <w:szCs w:val="26"/>
          <w:rtl/>
        </w:rPr>
        <w:t>أصول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أو</w:t>
      </w:r>
      <w:r w:rsidR="00AC2417" w:rsidRPr="00783094">
        <w:rPr>
          <w:rFonts w:ascii="Sakkal Majalla" w:hAnsi="Sakkal Majalla" w:cs="Sakkal Majalla"/>
          <w:sz w:val="26"/>
          <w:szCs w:val="26"/>
          <w:rtl/>
        </w:rPr>
        <w:t xml:space="preserve"> </w:t>
      </w:r>
      <w:r w:rsidR="001C019A" w:rsidRPr="00783094">
        <w:rPr>
          <w:rFonts w:ascii="Sakkal Majalla" w:hAnsi="Sakkal Majalla" w:cs="Sakkal Majalla"/>
          <w:sz w:val="26"/>
          <w:szCs w:val="26"/>
          <w:rtl/>
        </w:rPr>
        <w:t>التزامات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هامة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عرضة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للتغيرات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أسعار</w:t>
      </w:r>
      <w:r w:rsidR="00AC2417" w:rsidRPr="00783094">
        <w:rPr>
          <w:rFonts w:ascii="Sakkal Majalla" w:hAnsi="Sakkal Majalla" w:cs="Sakkal Majalla"/>
          <w:sz w:val="26"/>
          <w:szCs w:val="26"/>
          <w:rtl/>
        </w:rPr>
        <w:t xml:space="preserve"> </w:t>
      </w:r>
      <w:r w:rsidR="00F52835" w:rsidRPr="00783094">
        <w:rPr>
          <w:rFonts w:ascii="Sakkal Majalla" w:hAnsi="Sakkal Majalla" w:cs="Sakkal Majalla"/>
          <w:sz w:val="26"/>
          <w:szCs w:val="26"/>
          <w:rtl/>
        </w:rPr>
        <w:t>العمولات.</w:t>
      </w:r>
      <w:r w:rsidR="00AC2417" w:rsidRPr="00783094">
        <w:rPr>
          <w:rFonts w:ascii="Sakkal Majalla" w:hAnsi="Sakkal Majalla" w:cs="Sakkal Majalla"/>
          <w:sz w:val="26"/>
          <w:szCs w:val="26"/>
          <w:rtl/>
        </w:rPr>
        <w:t xml:space="preserve"> </w:t>
      </w:r>
      <w:r w:rsidR="00B90B80" w:rsidRPr="00783094">
        <w:rPr>
          <w:rFonts w:ascii="Sakkal Majalla" w:hAnsi="Sakkal Majalla" w:cs="Sakkal Majalla"/>
          <w:sz w:val="26"/>
          <w:szCs w:val="26"/>
          <w:rtl/>
        </w:rPr>
        <w:t>تعتقد</w:t>
      </w:r>
      <w:r w:rsidR="00AC2417" w:rsidRPr="00783094">
        <w:rPr>
          <w:rFonts w:ascii="Sakkal Majalla" w:hAnsi="Sakkal Majalla" w:cs="Sakkal Majalla"/>
          <w:sz w:val="26"/>
          <w:szCs w:val="26"/>
          <w:rtl/>
        </w:rPr>
        <w:t xml:space="preserve"> </w:t>
      </w:r>
      <w:r w:rsidR="00B90B80" w:rsidRPr="00783094">
        <w:rPr>
          <w:rFonts w:ascii="Sakkal Majalla" w:hAnsi="Sakkal Majalla" w:cs="Sakkal Majalla"/>
          <w:sz w:val="26"/>
          <w:szCs w:val="26"/>
          <w:rtl/>
        </w:rPr>
        <w:t>إدارة</w:t>
      </w:r>
      <w:r w:rsidR="00AC2417" w:rsidRPr="00783094">
        <w:rPr>
          <w:rFonts w:ascii="Sakkal Majalla" w:hAnsi="Sakkal Majalla" w:cs="Sakkal Majalla"/>
          <w:sz w:val="26"/>
          <w:szCs w:val="26"/>
          <w:rtl/>
        </w:rPr>
        <w:t xml:space="preserve"> </w:t>
      </w:r>
      <w:r w:rsidR="00B90B80" w:rsidRPr="00783094">
        <w:rPr>
          <w:rFonts w:ascii="Sakkal Majalla" w:hAnsi="Sakkal Majalla" w:cs="Sakkal Majalla"/>
          <w:sz w:val="26"/>
          <w:szCs w:val="26"/>
          <w:rtl/>
        </w:rPr>
        <w:t>ال</w:t>
      </w:r>
      <w:r w:rsidR="00D87CEA" w:rsidRPr="00783094">
        <w:rPr>
          <w:rFonts w:ascii="Sakkal Majalla" w:hAnsi="Sakkal Majalla" w:cs="Sakkal Majalla"/>
          <w:sz w:val="26"/>
          <w:szCs w:val="26"/>
          <w:rtl/>
        </w:rPr>
        <w:t>منشأة</w:t>
      </w:r>
      <w:r w:rsidR="00AC2417" w:rsidRPr="00783094">
        <w:rPr>
          <w:rFonts w:ascii="Sakkal Majalla" w:hAnsi="Sakkal Majalla" w:cs="Sakkal Majalla"/>
          <w:sz w:val="26"/>
          <w:szCs w:val="26"/>
          <w:rtl/>
        </w:rPr>
        <w:t xml:space="preserve"> </w:t>
      </w:r>
      <w:r w:rsidR="00B90B80" w:rsidRPr="00783094">
        <w:rPr>
          <w:rFonts w:ascii="Sakkal Majalla" w:hAnsi="Sakkal Majalla" w:cs="Sakkal Majalla"/>
          <w:sz w:val="26"/>
          <w:szCs w:val="26"/>
          <w:rtl/>
        </w:rPr>
        <w:t>أن</w:t>
      </w:r>
      <w:r w:rsidR="00AC2417" w:rsidRPr="00783094">
        <w:rPr>
          <w:rFonts w:ascii="Sakkal Majalla" w:hAnsi="Sakkal Majalla" w:cs="Sakkal Majalla"/>
          <w:sz w:val="26"/>
          <w:szCs w:val="26"/>
          <w:rtl/>
        </w:rPr>
        <w:t xml:space="preserve"> </w:t>
      </w:r>
      <w:r w:rsidR="003909A0" w:rsidRPr="00783094">
        <w:rPr>
          <w:rFonts w:ascii="Sakkal Majalla" w:hAnsi="Sakkal Majalla" w:cs="Sakkal Majalla"/>
          <w:sz w:val="26"/>
          <w:szCs w:val="26"/>
          <w:rtl/>
        </w:rPr>
        <w:t>مخاطر</w:t>
      </w:r>
      <w:r w:rsidR="00AC2417" w:rsidRPr="00783094">
        <w:rPr>
          <w:rFonts w:ascii="Sakkal Majalla" w:hAnsi="Sakkal Majalla" w:cs="Sakkal Majalla"/>
          <w:sz w:val="26"/>
          <w:szCs w:val="26"/>
          <w:rtl/>
        </w:rPr>
        <w:t xml:space="preserve"> </w:t>
      </w:r>
      <w:r w:rsidR="003909A0" w:rsidRPr="00783094">
        <w:rPr>
          <w:rFonts w:ascii="Sakkal Majalla" w:hAnsi="Sakkal Majalla" w:cs="Sakkal Majalla"/>
          <w:sz w:val="26"/>
          <w:szCs w:val="26"/>
          <w:rtl/>
        </w:rPr>
        <w:t>سعر</w:t>
      </w:r>
      <w:r w:rsidR="00AC2417" w:rsidRPr="00783094">
        <w:rPr>
          <w:rFonts w:ascii="Sakkal Majalla" w:hAnsi="Sakkal Majalla" w:cs="Sakkal Majalla"/>
          <w:sz w:val="26"/>
          <w:szCs w:val="26"/>
          <w:rtl/>
        </w:rPr>
        <w:t xml:space="preserve"> </w:t>
      </w:r>
      <w:r w:rsidR="003909A0" w:rsidRPr="00783094">
        <w:rPr>
          <w:rFonts w:ascii="Sakkal Majalla" w:hAnsi="Sakkal Majalla" w:cs="Sakkal Majalla"/>
          <w:sz w:val="26"/>
          <w:szCs w:val="26"/>
          <w:rtl/>
        </w:rPr>
        <w:t>الفائدة</w:t>
      </w:r>
      <w:r w:rsidR="00AC2417" w:rsidRPr="00783094">
        <w:rPr>
          <w:rFonts w:ascii="Sakkal Majalla" w:hAnsi="Sakkal Majalla" w:cs="Sakkal Majalla"/>
          <w:sz w:val="26"/>
          <w:szCs w:val="26"/>
          <w:rtl/>
        </w:rPr>
        <w:t xml:space="preserve"> </w:t>
      </w:r>
      <w:r w:rsidR="003909A0" w:rsidRPr="00783094">
        <w:rPr>
          <w:rFonts w:ascii="Sakkal Majalla" w:hAnsi="Sakkal Majalla" w:cs="Sakkal Majalla"/>
          <w:sz w:val="26"/>
          <w:szCs w:val="26"/>
          <w:rtl/>
        </w:rPr>
        <w:t>غير</w:t>
      </w:r>
      <w:r w:rsidR="00AC2417" w:rsidRPr="00783094">
        <w:rPr>
          <w:rFonts w:ascii="Sakkal Majalla" w:hAnsi="Sakkal Majalla" w:cs="Sakkal Majalla"/>
          <w:sz w:val="26"/>
          <w:szCs w:val="26"/>
          <w:rtl/>
        </w:rPr>
        <w:t xml:space="preserve"> </w:t>
      </w:r>
      <w:r w:rsidR="003909A0" w:rsidRPr="00783094">
        <w:rPr>
          <w:rFonts w:ascii="Sakkal Majalla" w:hAnsi="Sakkal Majalla" w:cs="Sakkal Majalla"/>
          <w:sz w:val="26"/>
          <w:szCs w:val="26"/>
          <w:rtl/>
        </w:rPr>
        <w:t>جوهرية</w:t>
      </w:r>
      <w:r w:rsidR="00931B57" w:rsidRPr="00783094">
        <w:rPr>
          <w:rFonts w:ascii="Sakkal Majalla" w:hAnsi="Sakkal Majalla" w:cs="Sakkal Majalla"/>
          <w:sz w:val="26"/>
          <w:szCs w:val="26"/>
          <w:rtl/>
        </w:rPr>
        <w:t>.</w:t>
      </w:r>
    </w:p>
    <w:p w14:paraId="42FE12C3" w14:textId="77777777" w:rsidR="00D17322" w:rsidRPr="00783094" w:rsidRDefault="007A0CA2" w:rsidP="005C7650">
      <w:pPr>
        <w:bidi/>
        <w:spacing w:before="120"/>
        <w:rPr>
          <w:rFonts w:ascii="Sakkal Majalla" w:hAnsi="Sakkal Majalla" w:cs="Sakkal Majalla"/>
          <w:b/>
          <w:bCs/>
          <w:sz w:val="26"/>
          <w:szCs w:val="26"/>
          <w:rtl/>
        </w:rPr>
      </w:pPr>
      <w:r w:rsidRPr="00783094">
        <w:rPr>
          <w:rFonts w:ascii="Sakkal Majalla" w:hAnsi="Sakkal Majalla" w:cs="Sakkal Majalla"/>
          <w:b/>
          <w:bCs/>
          <w:sz w:val="26"/>
          <w:szCs w:val="26"/>
          <w:rtl/>
        </w:rPr>
        <w:t>إدارة</w:t>
      </w:r>
      <w:r w:rsidR="00AC2417" w:rsidRPr="00783094">
        <w:rPr>
          <w:rFonts w:ascii="Sakkal Majalla" w:hAnsi="Sakkal Majalla" w:cs="Sakkal Majalla"/>
          <w:b/>
          <w:bCs/>
          <w:sz w:val="26"/>
          <w:szCs w:val="26"/>
          <w:rtl/>
        </w:rPr>
        <w:t xml:space="preserve"> </w:t>
      </w:r>
      <w:r w:rsidRPr="00783094">
        <w:rPr>
          <w:rFonts w:ascii="Sakkal Majalla" w:hAnsi="Sakkal Majalla" w:cs="Sakkal Majalla"/>
          <w:b/>
          <w:bCs/>
          <w:sz w:val="26"/>
          <w:szCs w:val="26"/>
          <w:rtl/>
        </w:rPr>
        <w:t>رأس</w:t>
      </w:r>
      <w:r w:rsidR="00AC2417" w:rsidRPr="00783094">
        <w:rPr>
          <w:rFonts w:ascii="Sakkal Majalla" w:hAnsi="Sakkal Majalla" w:cs="Sakkal Majalla"/>
          <w:b/>
          <w:bCs/>
          <w:sz w:val="26"/>
          <w:szCs w:val="26"/>
          <w:rtl/>
        </w:rPr>
        <w:t xml:space="preserve"> </w:t>
      </w:r>
      <w:r w:rsidRPr="00783094">
        <w:rPr>
          <w:rFonts w:ascii="Sakkal Majalla" w:hAnsi="Sakkal Majalla" w:cs="Sakkal Majalla"/>
          <w:b/>
          <w:bCs/>
          <w:sz w:val="26"/>
          <w:szCs w:val="26"/>
          <w:rtl/>
        </w:rPr>
        <w:t>المال</w:t>
      </w:r>
    </w:p>
    <w:p w14:paraId="28229C9B" w14:textId="0A295A7E" w:rsidR="00D17322" w:rsidRPr="00783094" w:rsidRDefault="00D17322"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إن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سياسة</w:t>
      </w:r>
      <w:r w:rsidR="00AC2417" w:rsidRPr="00783094">
        <w:rPr>
          <w:rFonts w:ascii="Sakkal Majalla" w:hAnsi="Sakkal Majalla" w:cs="Sakkal Majalla"/>
          <w:sz w:val="26"/>
          <w:szCs w:val="26"/>
          <w:rtl/>
        </w:rPr>
        <w:t xml:space="preserve"> </w:t>
      </w:r>
      <w:r w:rsidR="00213A62" w:rsidRPr="00783094">
        <w:rPr>
          <w:rFonts w:ascii="Sakkal Majalla" w:hAnsi="Sakkal Majalla" w:cs="Sakkal Majalla"/>
          <w:sz w:val="26"/>
          <w:szCs w:val="26"/>
          <w:rtl/>
        </w:rPr>
        <w:t>المنشأة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فيما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يتعلق</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رأس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هي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المحافظة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قاعدة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رأس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قوية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للمحافظة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الشركاء،</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والدائنون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وثقة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السوق</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وكذلك</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استمرار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تطور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نشاط</w:t>
      </w:r>
      <w:r w:rsidR="00AC2417" w:rsidRPr="00783094">
        <w:rPr>
          <w:rFonts w:ascii="Sakkal Majalla" w:hAnsi="Sakkal Majalla" w:cs="Sakkal Majalla"/>
          <w:sz w:val="26"/>
          <w:szCs w:val="26"/>
          <w:rtl/>
        </w:rPr>
        <w:t xml:space="preserve"> </w:t>
      </w:r>
      <w:r w:rsidR="00213A62" w:rsidRPr="00783094">
        <w:rPr>
          <w:rFonts w:ascii="Sakkal Majalla" w:hAnsi="Sakkal Majalla" w:cs="Sakkal Majalla"/>
          <w:sz w:val="26"/>
          <w:szCs w:val="26"/>
          <w:rtl/>
        </w:rPr>
        <w:t>المنشأة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المستقبل.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تقوم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بمراقبة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العائد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رأس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والذي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يحدد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بقسمة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صافي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الربح</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التشغيلي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حقوق</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الشركاء.</w:t>
      </w:r>
    </w:p>
    <w:p w14:paraId="52DEB103" w14:textId="3F87309A" w:rsidR="00A17A8E" w:rsidRPr="00783094" w:rsidRDefault="00D17322"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تسعى</w:t>
      </w:r>
      <w:r w:rsidR="00AC2417" w:rsidRPr="00783094">
        <w:rPr>
          <w:rFonts w:ascii="Sakkal Majalla" w:hAnsi="Sakkal Majalla" w:cs="Sakkal Majalla"/>
          <w:sz w:val="26"/>
          <w:szCs w:val="26"/>
          <w:rtl/>
        </w:rPr>
        <w:t xml:space="preserve"> </w:t>
      </w:r>
      <w:r w:rsidR="00213A62" w:rsidRPr="00783094">
        <w:rPr>
          <w:rFonts w:ascii="Sakkal Majalla" w:hAnsi="Sakkal Majalla" w:cs="Sakkal Majalla"/>
          <w:sz w:val="26"/>
          <w:szCs w:val="26"/>
          <w:rtl/>
        </w:rPr>
        <w:t>المنشأة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إلى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المحافظة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التوازن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بين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عائد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ممكن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تحقيقه</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حال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الاقتراض</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لأعلى</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حد</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ممكن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والأفضلية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والأمان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المتأتي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مركز</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قوي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لرأس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يكن</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لدى</w:t>
      </w:r>
      <w:r w:rsidR="00AC2417" w:rsidRPr="00783094">
        <w:rPr>
          <w:rFonts w:ascii="Sakkal Majalla" w:hAnsi="Sakkal Majalla" w:cs="Sakkal Majalla"/>
          <w:sz w:val="26"/>
          <w:szCs w:val="26"/>
          <w:rtl/>
        </w:rPr>
        <w:t xml:space="preserve"> </w:t>
      </w:r>
      <w:r w:rsidR="00213A62" w:rsidRPr="00783094">
        <w:rPr>
          <w:rFonts w:ascii="Sakkal Majalla" w:hAnsi="Sakkal Majalla" w:cs="Sakkal Majalla"/>
          <w:sz w:val="26"/>
          <w:szCs w:val="26"/>
          <w:rtl/>
        </w:rPr>
        <w:t xml:space="preserve">المنشأة </w:t>
      </w:r>
      <w:r w:rsidRPr="00783094">
        <w:rPr>
          <w:rFonts w:ascii="Sakkal Majalla" w:hAnsi="Sakkal Majalla" w:cs="Sakkal Majalla"/>
          <w:sz w:val="26"/>
          <w:szCs w:val="26"/>
          <w:rtl/>
        </w:rPr>
        <w:t>أي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تغيير</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في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إدارة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رأس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خلال</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الفترة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كما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لا</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تخضع</w:t>
      </w:r>
      <w:r w:rsidR="00AC2417" w:rsidRPr="00783094">
        <w:rPr>
          <w:rFonts w:ascii="Sakkal Majalla" w:hAnsi="Sakkal Majalla" w:cs="Sakkal Majalla"/>
          <w:sz w:val="26"/>
          <w:szCs w:val="26"/>
          <w:rtl/>
        </w:rPr>
        <w:t xml:space="preserve"> </w:t>
      </w:r>
      <w:r w:rsidR="00213A62" w:rsidRPr="00783094">
        <w:rPr>
          <w:rFonts w:ascii="Sakkal Majalla" w:hAnsi="Sakkal Majalla" w:cs="Sakkal Majalla"/>
          <w:sz w:val="26"/>
          <w:szCs w:val="26"/>
          <w:rtl/>
        </w:rPr>
        <w:t xml:space="preserve">المنشأة </w:t>
      </w:r>
      <w:r w:rsidRPr="00783094">
        <w:rPr>
          <w:rFonts w:ascii="Sakkal Majalla" w:hAnsi="Sakkal Majalla" w:cs="Sakkal Majalla"/>
          <w:sz w:val="26"/>
          <w:szCs w:val="26"/>
          <w:rtl/>
        </w:rPr>
        <w:t>لأي</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متطلبات</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خارجية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لرأس</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المال.</w:t>
      </w:r>
    </w:p>
    <w:p w14:paraId="54548755" w14:textId="26145BBC" w:rsidR="00E50943" w:rsidRPr="00BB3184" w:rsidRDefault="00E50943" w:rsidP="00D441E6">
      <w:pPr>
        <w:numPr>
          <w:ilvl w:val="0"/>
          <w:numId w:val="40"/>
        </w:numPr>
        <w:tabs>
          <w:tab w:val="left" w:pos="-5314"/>
        </w:tabs>
        <w:bidi/>
        <w:spacing w:before="240"/>
        <w:ind w:left="424" w:hanging="426"/>
        <w:jc w:val="lowKashida"/>
        <w:rPr>
          <w:rFonts w:ascii="Sakkal Majalla" w:hAnsi="Sakkal Majalla" w:cs="Sakkal Majalla"/>
          <w:b/>
          <w:bCs/>
          <w:sz w:val="26"/>
          <w:szCs w:val="26"/>
          <w:u w:val="single"/>
          <w:rtl/>
        </w:rPr>
      </w:pPr>
      <w:r w:rsidRPr="00BB3184">
        <w:rPr>
          <w:rFonts w:ascii="Sakkal Majalla" w:hAnsi="Sakkal Majalla" w:cs="Sakkal Majalla"/>
          <w:b/>
          <w:bCs/>
          <w:sz w:val="26"/>
          <w:szCs w:val="26"/>
          <w:u w:val="single"/>
          <w:rtl/>
        </w:rPr>
        <w:t>أرقام</w:t>
      </w:r>
      <w:r w:rsidR="00AC2417" w:rsidRPr="00BB3184">
        <w:rPr>
          <w:rFonts w:ascii="Sakkal Majalla" w:hAnsi="Sakkal Majalla" w:cs="Sakkal Majalla"/>
          <w:b/>
          <w:bCs/>
          <w:sz w:val="26"/>
          <w:szCs w:val="26"/>
          <w:u w:val="single"/>
          <w:rtl/>
        </w:rPr>
        <w:t xml:space="preserve"> </w:t>
      </w:r>
      <w:r w:rsidRPr="00BB3184">
        <w:rPr>
          <w:rFonts w:ascii="Sakkal Majalla" w:hAnsi="Sakkal Majalla" w:cs="Sakkal Majalla"/>
          <w:b/>
          <w:bCs/>
          <w:sz w:val="26"/>
          <w:szCs w:val="26"/>
          <w:u w:val="single"/>
          <w:rtl/>
        </w:rPr>
        <w:t>المقارنة</w:t>
      </w:r>
    </w:p>
    <w:p w14:paraId="49D8B4D3" w14:textId="4ADC57D1" w:rsidR="00640A7E" w:rsidRPr="00783094" w:rsidRDefault="00E50943" w:rsidP="005C7650">
      <w:pPr>
        <w:tabs>
          <w:tab w:val="left" w:pos="-5314"/>
        </w:tabs>
        <w:bidi/>
        <w:spacing w:before="120"/>
        <w:ind w:left="-6"/>
        <w:jc w:val="lowKashida"/>
        <w:rPr>
          <w:rFonts w:ascii="Sakkal Majalla" w:hAnsi="Sakkal Majalla" w:cs="Sakkal Majalla"/>
          <w:sz w:val="26"/>
          <w:szCs w:val="26"/>
          <w:rtl/>
        </w:rPr>
      </w:pPr>
      <w:r w:rsidRPr="00783094">
        <w:rPr>
          <w:rFonts w:ascii="Sakkal Majalla" w:hAnsi="Sakkal Majalla" w:cs="Sakkal Majalla"/>
          <w:sz w:val="26"/>
          <w:szCs w:val="26"/>
          <w:rtl/>
        </w:rPr>
        <w:t>تم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إعادة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تبويب</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بعض</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أرقام</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سنة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المقارنة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لتتوافق</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مع</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تبويب</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السنة</w:t>
      </w:r>
      <w:r w:rsidR="00AC2417" w:rsidRPr="00783094">
        <w:rPr>
          <w:rFonts w:ascii="Sakkal Majalla" w:hAnsi="Sakkal Majalla" w:cs="Sakkal Majalla"/>
          <w:sz w:val="26"/>
          <w:szCs w:val="26"/>
          <w:rtl/>
        </w:rPr>
        <w:t xml:space="preserve"> </w:t>
      </w:r>
      <w:r w:rsidRPr="00783094">
        <w:rPr>
          <w:rFonts w:ascii="Sakkal Majalla" w:hAnsi="Sakkal Majalla" w:cs="Sakkal Majalla"/>
          <w:sz w:val="26"/>
          <w:szCs w:val="26"/>
          <w:rtl/>
        </w:rPr>
        <w:t>الحالية.</w:t>
      </w:r>
    </w:p>
    <w:p w14:paraId="1299717E" w14:textId="77777777" w:rsidR="00E972C6" w:rsidRPr="00BB3184" w:rsidRDefault="00F52835" w:rsidP="00D441E6">
      <w:pPr>
        <w:numPr>
          <w:ilvl w:val="0"/>
          <w:numId w:val="40"/>
        </w:numPr>
        <w:tabs>
          <w:tab w:val="left" w:pos="-5314"/>
        </w:tabs>
        <w:bidi/>
        <w:spacing w:before="240"/>
        <w:ind w:left="424" w:hanging="426"/>
        <w:jc w:val="lowKashida"/>
        <w:rPr>
          <w:rFonts w:ascii="Sakkal Majalla" w:hAnsi="Sakkal Majalla" w:cs="Sakkal Majalla"/>
          <w:b/>
          <w:bCs/>
          <w:sz w:val="26"/>
          <w:szCs w:val="26"/>
          <w:u w:val="single"/>
          <w:rtl/>
        </w:rPr>
      </w:pPr>
      <w:r w:rsidRPr="00BB3184">
        <w:rPr>
          <w:rFonts w:ascii="Sakkal Majalla" w:hAnsi="Sakkal Majalla" w:cs="Sakkal Majalla"/>
          <w:b/>
          <w:bCs/>
          <w:sz w:val="26"/>
          <w:szCs w:val="26"/>
          <w:u w:val="single"/>
          <w:rtl/>
        </w:rPr>
        <w:t>اعتماد</w:t>
      </w:r>
      <w:r w:rsidR="00AC2417" w:rsidRPr="00BB3184">
        <w:rPr>
          <w:rFonts w:ascii="Sakkal Majalla" w:hAnsi="Sakkal Majalla" w:cs="Sakkal Majalla"/>
          <w:b/>
          <w:bCs/>
          <w:sz w:val="26"/>
          <w:szCs w:val="26"/>
          <w:u w:val="single"/>
          <w:rtl/>
        </w:rPr>
        <w:t xml:space="preserve"> </w:t>
      </w:r>
      <w:r w:rsidR="00E61F4A" w:rsidRPr="00BB3184">
        <w:rPr>
          <w:rFonts w:ascii="Sakkal Majalla" w:hAnsi="Sakkal Majalla" w:cs="Sakkal Majalla"/>
          <w:b/>
          <w:bCs/>
          <w:sz w:val="26"/>
          <w:szCs w:val="26"/>
          <w:u w:val="single"/>
          <w:rtl/>
        </w:rPr>
        <w:t>القوائم</w:t>
      </w:r>
      <w:r w:rsidR="00AC2417" w:rsidRPr="00BB3184">
        <w:rPr>
          <w:rFonts w:ascii="Sakkal Majalla" w:hAnsi="Sakkal Majalla" w:cs="Sakkal Majalla"/>
          <w:b/>
          <w:bCs/>
          <w:sz w:val="26"/>
          <w:szCs w:val="26"/>
          <w:u w:val="single"/>
          <w:rtl/>
        </w:rPr>
        <w:t xml:space="preserve"> </w:t>
      </w:r>
      <w:r w:rsidR="00E61F4A" w:rsidRPr="00BB3184">
        <w:rPr>
          <w:rFonts w:ascii="Sakkal Majalla" w:hAnsi="Sakkal Majalla" w:cs="Sakkal Majalla"/>
          <w:b/>
          <w:bCs/>
          <w:sz w:val="26"/>
          <w:szCs w:val="26"/>
          <w:u w:val="single"/>
          <w:rtl/>
        </w:rPr>
        <w:t>المالية</w:t>
      </w:r>
    </w:p>
    <w:p w14:paraId="23A3BA9B" w14:textId="3A4AA940" w:rsidR="008D4DAB" w:rsidRDefault="00F52835" w:rsidP="005C7650">
      <w:pPr>
        <w:tabs>
          <w:tab w:val="left" w:pos="-5314"/>
        </w:tabs>
        <w:bidi/>
        <w:spacing w:before="120"/>
        <w:ind w:left="-6"/>
        <w:rPr>
          <w:rFonts w:ascii="Sakkal Majalla" w:hAnsi="Sakkal Majalla" w:cs="Sakkal Majalla"/>
          <w:sz w:val="26"/>
          <w:szCs w:val="26"/>
          <w:rtl/>
        </w:rPr>
      </w:pPr>
      <w:r w:rsidRPr="00783094">
        <w:rPr>
          <w:rFonts w:ascii="Sakkal Majalla" w:hAnsi="Sakkal Majalla" w:cs="Sakkal Majalla"/>
          <w:sz w:val="26"/>
          <w:szCs w:val="26"/>
          <w:rtl/>
        </w:rPr>
        <w:t>اعتمدت</w:t>
      </w:r>
      <w:r w:rsidR="00AC2417" w:rsidRPr="00783094">
        <w:rPr>
          <w:rFonts w:ascii="Sakkal Majalla" w:hAnsi="Sakkal Majalla" w:cs="Sakkal Majalla"/>
          <w:sz w:val="26"/>
          <w:szCs w:val="26"/>
          <w:rtl/>
        </w:rPr>
        <w:t xml:space="preserve"> </w:t>
      </w:r>
      <w:r w:rsidR="00E972C6" w:rsidRPr="00783094">
        <w:rPr>
          <w:rFonts w:ascii="Sakkal Majalla" w:hAnsi="Sakkal Majalla" w:cs="Sakkal Majalla"/>
          <w:sz w:val="26"/>
          <w:szCs w:val="26"/>
          <w:rtl/>
        </w:rPr>
        <w:t>هذه</w:t>
      </w:r>
      <w:r w:rsidR="00AC2417" w:rsidRPr="00783094">
        <w:rPr>
          <w:rFonts w:ascii="Sakkal Majalla" w:hAnsi="Sakkal Majalla" w:cs="Sakkal Majalla"/>
          <w:sz w:val="26"/>
          <w:szCs w:val="26"/>
          <w:rtl/>
        </w:rPr>
        <w:t xml:space="preserve"> </w:t>
      </w:r>
      <w:r w:rsidR="00E972C6" w:rsidRPr="00783094">
        <w:rPr>
          <w:rFonts w:ascii="Sakkal Majalla" w:hAnsi="Sakkal Majalla" w:cs="Sakkal Majalla"/>
          <w:sz w:val="26"/>
          <w:szCs w:val="26"/>
          <w:rtl/>
        </w:rPr>
        <w:t>القوائم</w:t>
      </w:r>
      <w:r w:rsidR="00AC2417" w:rsidRPr="00783094">
        <w:rPr>
          <w:rFonts w:ascii="Sakkal Majalla" w:hAnsi="Sakkal Majalla" w:cs="Sakkal Majalla"/>
          <w:sz w:val="26"/>
          <w:szCs w:val="26"/>
          <w:rtl/>
        </w:rPr>
        <w:t xml:space="preserve"> </w:t>
      </w:r>
      <w:r w:rsidR="00E972C6" w:rsidRPr="00783094">
        <w:rPr>
          <w:rFonts w:ascii="Sakkal Majalla" w:hAnsi="Sakkal Majalla" w:cs="Sakkal Majalla"/>
          <w:sz w:val="26"/>
          <w:szCs w:val="26"/>
          <w:rtl/>
        </w:rPr>
        <w:t>الماليـة</w:t>
      </w:r>
      <w:r w:rsidR="00AC2417" w:rsidRPr="00783094">
        <w:rPr>
          <w:rFonts w:ascii="Sakkal Majalla" w:hAnsi="Sakkal Majalla" w:cs="Sakkal Majalla"/>
          <w:sz w:val="26"/>
          <w:szCs w:val="26"/>
          <w:rtl/>
        </w:rPr>
        <w:t xml:space="preserve"> </w:t>
      </w:r>
      <w:r w:rsidR="00E972C6" w:rsidRPr="00783094">
        <w:rPr>
          <w:rFonts w:ascii="Sakkal Majalla" w:hAnsi="Sakkal Majalla" w:cs="Sakkal Majalla"/>
          <w:sz w:val="26"/>
          <w:szCs w:val="26"/>
          <w:rtl/>
        </w:rPr>
        <w:t>مـن</w:t>
      </w:r>
      <w:r w:rsidR="00AC2417" w:rsidRPr="00783094">
        <w:rPr>
          <w:rFonts w:ascii="Sakkal Majalla" w:hAnsi="Sakkal Majalla" w:cs="Sakkal Majalla"/>
          <w:sz w:val="26"/>
          <w:szCs w:val="26"/>
          <w:rtl/>
        </w:rPr>
        <w:t xml:space="preserve"> </w:t>
      </w:r>
      <w:r w:rsidR="00E972C6" w:rsidRPr="00783094">
        <w:rPr>
          <w:rFonts w:ascii="Sakkal Majalla" w:hAnsi="Sakkal Majalla" w:cs="Sakkal Majalla"/>
          <w:sz w:val="26"/>
          <w:szCs w:val="26"/>
          <w:rtl/>
        </w:rPr>
        <w:t>قبـل</w:t>
      </w:r>
      <w:r w:rsidR="00AC2417" w:rsidRPr="00783094">
        <w:rPr>
          <w:rFonts w:ascii="Sakkal Majalla" w:hAnsi="Sakkal Majalla" w:cs="Sakkal Majalla"/>
          <w:sz w:val="26"/>
          <w:szCs w:val="26"/>
          <w:rtl/>
        </w:rPr>
        <w:t xml:space="preserve"> </w:t>
      </w:r>
      <w:r w:rsidR="00B630E6" w:rsidRPr="00783094">
        <w:rPr>
          <w:rFonts w:ascii="Sakkal Majalla" w:hAnsi="Sakkal Majalla" w:cs="Sakkal Majalla"/>
          <w:sz w:val="26"/>
          <w:szCs w:val="26"/>
          <w:rtl/>
        </w:rPr>
        <w:t>الشركاء</w:t>
      </w:r>
      <w:r w:rsidR="00AC2417" w:rsidRPr="00783094">
        <w:rPr>
          <w:rFonts w:ascii="Sakkal Majalla" w:hAnsi="Sakkal Majalla" w:cs="Sakkal Majalla"/>
          <w:sz w:val="26"/>
          <w:szCs w:val="26"/>
          <w:rtl/>
        </w:rPr>
        <w:t xml:space="preserve"> </w:t>
      </w:r>
      <w:r w:rsidR="00B630E6" w:rsidRPr="00783094">
        <w:rPr>
          <w:rFonts w:ascii="Sakkal Majalla" w:hAnsi="Sakkal Majalla" w:cs="Sakkal Majalla"/>
          <w:sz w:val="26"/>
          <w:szCs w:val="26"/>
          <w:rtl/>
        </w:rPr>
        <w:t>في</w:t>
      </w:r>
      <w:r w:rsidR="00EA5705" w:rsidRPr="00783094">
        <w:rPr>
          <w:rFonts w:ascii="Sakkal Majalla" w:hAnsi="Sakkal Majalla" w:cs="Sakkal Majalla"/>
          <w:sz w:val="26"/>
          <w:szCs w:val="26"/>
          <w:rtl/>
        </w:rPr>
        <w:t xml:space="preserve"> </w:t>
      </w:r>
      <w:r w:rsidR="00E972C6" w:rsidRPr="00783094">
        <w:rPr>
          <w:rFonts w:ascii="Sakkal Majalla" w:hAnsi="Sakkal Majalla" w:cs="Sakkal Majalla"/>
          <w:sz w:val="26"/>
          <w:szCs w:val="26"/>
          <w:rtl/>
        </w:rPr>
        <w:t>تاريخ</w:t>
      </w:r>
      <w:r w:rsidR="000706CB" w:rsidRPr="00783094">
        <w:rPr>
          <w:rFonts w:ascii="Sakkal Majalla" w:hAnsi="Sakkal Majalla" w:cs="Sakkal Majalla" w:hint="cs"/>
          <w:sz w:val="26"/>
          <w:szCs w:val="26"/>
          <w:rtl/>
        </w:rPr>
        <w:t xml:space="preserve"> </w:t>
      </w:r>
      <w:r w:rsidR="00D441E6">
        <w:rPr>
          <w:rFonts w:ascii="Sakkal Majalla" w:hAnsi="Sakkal Majalla" w:cs="Sakkal Majalla" w:hint="cs"/>
          <w:sz w:val="26"/>
          <w:szCs w:val="26"/>
          <w:rtl/>
        </w:rPr>
        <w:t>000</w:t>
      </w:r>
      <w:r w:rsidR="000706CB" w:rsidRPr="00783094">
        <w:rPr>
          <w:rFonts w:ascii="Sakkal Majalla" w:hAnsi="Sakkal Majalla" w:cs="Sakkal Majalla"/>
          <w:sz w:val="26"/>
          <w:szCs w:val="26"/>
          <w:rtl/>
        </w:rPr>
        <w:t xml:space="preserve"> </w:t>
      </w:r>
      <w:r w:rsidR="00D441E6">
        <w:rPr>
          <w:rFonts w:ascii="Sakkal Majalla" w:hAnsi="Sakkal Majalla" w:cs="Sakkal Majalla" w:hint="cs"/>
          <w:sz w:val="26"/>
          <w:szCs w:val="26"/>
          <w:rtl/>
        </w:rPr>
        <w:t>000</w:t>
      </w:r>
      <w:r w:rsidR="000706CB" w:rsidRPr="00783094">
        <w:rPr>
          <w:rFonts w:ascii="Sakkal Majalla" w:hAnsi="Sakkal Majalla" w:cs="Sakkal Majalla"/>
          <w:sz w:val="26"/>
          <w:szCs w:val="26"/>
          <w:rtl/>
        </w:rPr>
        <w:t xml:space="preserve"> 144</w:t>
      </w:r>
      <w:r w:rsidR="00D441E6">
        <w:rPr>
          <w:rFonts w:ascii="Sakkal Majalla" w:hAnsi="Sakkal Majalla" w:cs="Sakkal Majalla" w:hint="cs"/>
          <w:sz w:val="26"/>
          <w:szCs w:val="26"/>
          <w:rtl/>
        </w:rPr>
        <w:t>6</w:t>
      </w:r>
      <w:r w:rsidR="000706CB" w:rsidRPr="00783094">
        <w:rPr>
          <w:rFonts w:ascii="Sakkal Majalla" w:hAnsi="Sakkal Majalla" w:cs="Sakkal Majalla"/>
          <w:sz w:val="26"/>
          <w:szCs w:val="26"/>
          <w:rtl/>
        </w:rPr>
        <w:t>هـ</w:t>
      </w:r>
      <w:r w:rsidR="00AC2417" w:rsidRPr="00783094">
        <w:rPr>
          <w:rFonts w:ascii="Sakkal Majalla" w:hAnsi="Sakkal Majalla" w:cs="Sakkal Majalla"/>
          <w:sz w:val="26"/>
          <w:szCs w:val="26"/>
          <w:rtl/>
        </w:rPr>
        <w:t xml:space="preserve"> </w:t>
      </w:r>
      <w:r w:rsidR="0008433C" w:rsidRPr="00783094">
        <w:rPr>
          <w:rFonts w:ascii="Sakkal Majalla" w:hAnsi="Sakkal Majalla" w:cs="Sakkal Majalla"/>
          <w:sz w:val="26"/>
          <w:szCs w:val="26"/>
          <w:rtl/>
        </w:rPr>
        <w:t>الموافق</w:t>
      </w:r>
      <w:r w:rsidR="000706CB" w:rsidRPr="00783094">
        <w:rPr>
          <w:rFonts w:ascii="Sakkal Majalla" w:hAnsi="Sakkal Majalla" w:cs="Sakkal Majalla" w:hint="cs"/>
          <w:sz w:val="26"/>
          <w:szCs w:val="26"/>
          <w:rtl/>
        </w:rPr>
        <w:t xml:space="preserve"> </w:t>
      </w:r>
      <w:r w:rsidR="00D441E6">
        <w:rPr>
          <w:rFonts w:ascii="Sakkal Majalla" w:hAnsi="Sakkal Majalla" w:cs="Sakkal Majalla" w:hint="cs"/>
          <w:sz w:val="26"/>
          <w:szCs w:val="26"/>
          <w:rtl/>
        </w:rPr>
        <w:t>000</w:t>
      </w:r>
      <w:r w:rsidR="009D3CEB">
        <w:rPr>
          <w:rFonts w:ascii="Sakkal Majalla" w:hAnsi="Sakkal Majalla" w:cs="Sakkal Majalla" w:hint="cs"/>
          <w:sz w:val="26"/>
          <w:szCs w:val="26"/>
          <w:rtl/>
        </w:rPr>
        <w:t xml:space="preserve"> </w:t>
      </w:r>
      <w:r w:rsidR="00D441E6">
        <w:rPr>
          <w:rFonts w:ascii="Sakkal Majalla" w:hAnsi="Sakkal Majalla" w:cs="Sakkal Majalla" w:hint="cs"/>
          <w:sz w:val="26"/>
          <w:szCs w:val="26"/>
          <w:rtl/>
        </w:rPr>
        <w:t>000</w:t>
      </w:r>
      <w:r w:rsidR="009D3CEB">
        <w:rPr>
          <w:rFonts w:ascii="Sakkal Majalla" w:hAnsi="Sakkal Majalla" w:cs="Sakkal Majalla" w:hint="cs"/>
          <w:sz w:val="26"/>
          <w:szCs w:val="26"/>
          <w:rtl/>
        </w:rPr>
        <w:t xml:space="preserve"> 2024</w:t>
      </w:r>
      <w:r w:rsidR="009D3CEB" w:rsidRPr="00845B74">
        <w:rPr>
          <w:rFonts w:ascii="Sakkal Majalla" w:hAnsi="Sakkal Majalla" w:cs="Sakkal Majalla" w:hint="cs"/>
          <w:sz w:val="26"/>
          <w:szCs w:val="26"/>
          <w:rtl/>
        </w:rPr>
        <w:t>م</w:t>
      </w:r>
      <w:r w:rsidR="0008433C" w:rsidRPr="00783094">
        <w:rPr>
          <w:rFonts w:ascii="Sakkal Majalla" w:hAnsi="Sakkal Majalla" w:cs="Sakkal Majalla"/>
          <w:sz w:val="26"/>
          <w:szCs w:val="26"/>
          <w:rtl/>
        </w:rPr>
        <w:t>.</w:t>
      </w:r>
    </w:p>
    <w:sectPr w:rsidR="008D4DAB" w:rsidSect="00AF64C7">
      <w:endnotePr>
        <w:numFmt w:val="lowerLetter"/>
      </w:endnotePr>
      <w:pgSz w:w="11906" w:h="16838" w:code="9"/>
      <w:pgMar w:top="567" w:right="1134" w:bottom="567" w:left="1134" w:header="567" w:footer="283" w:gutter="0"/>
      <w:pgNumType w:start="31"/>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D9A85" w14:textId="77777777" w:rsidR="00033FCA" w:rsidRDefault="00033FCA">
      <w:r>
        <w:separator/>
      </w:r>
    </w:p>
  </w:endnote>
  <w:endnote w:type="continuationSeparator" w:id="0">
    <w:p w14:paraId="2E454D58" w14:textId="77777777" w:rsidR="00033FCA" w:rsidRDefault="0003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F4C6" w14:textId="77777777" w:rsidR="00AC2417" w:rsidRPr="00F660F7" w:rsidRDefault="00AC2417" w:rsidP="007E32C2">
    <w:pPr>
      <w:pStyle w:val="a4"/>
      <w:bidi/>
      <w:jc w:val="center"/>
      <w:rPr>
        <w:rFonts w:ascii="Sakkal Majalla" w:hAnsi="Sakkal Majalla" w:cs="Sakkal Majalla"/>
        <w:sz w:val="26"/>
        <w:szCs w:val="26"/>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C37A" w14:textId="77777777" w:rsidR="00AC2417" w:rsidRPr="00F660F7" w:rsidRDefault="00AD6411" w:rsidP="007E32C2">
    <w:pPr>
      <w:pStyle w:val="a4"/>
      <w:pBdr>
        <w:top w:val="single" w:sz="4" w:space="1" w:color="auto"/>
      </w:pBdr>
      <w:bidi/>
      <w:jc w:val="center"/>
      <w:rPr>
        <w:rFonts w:ascii="Sakkal Majalla" w:hAnsi="Sakkal Majalla" w:cs="Sakkal Majalla"/>
        <w:sz w:val="26"/>
        <w:szCs w:val="26"/>
        <w:rtl/>
      </w:rPr>
    </w:pPr>
    <w:r w:rsidRPr="00F660F7">
      <w:rPr>
        <w:rFonts w:ascii="Sakkal Majalla" w:hAnsi="Sakkal Majalla" w:cs="Sakkal Majalla"/>
        <w:sz w:val="26"/>
        <w:szCs w:val="26"/>
        <w:rtl/>
      </w:rPr>
      <w:fldChar w:fldCharType="begin"/>
    </w:r>
    <w:r w:rsidR="00AC2417" w:rsidRPr="00F660F7">
      <w:rPr>
        <w:rFonts w:ascii="Sakkal Majalla" w:hAnsi="Sakkal Majalla" w:cs="Sakkal Majalla"/>
        <w:sz w:val="26"/>
        <w:szCs w:val="26"/>
        <w:rtl/>
      </w:rPr>
      <w:instrText xml:space="preserve"> PAGE   \* MERGEFORMAT </w:instrText>
    </w:r>
    <w:r w:rsidRPr="00F660F7">
      <w:rPr>
        <w:rFonts w:ascii="Sakkal Majalla" w:hAnsi="Sakkal Majalla" w:cs="Sakkal Majalla"/>
        <w:sz w:val="26"/>
        <w:szCs w:val="26"/>
        <w:rtl/>
      </w:rPr>
      <w:fldChar w:fldCharType="separate"/>
    </w:r>
    <w:r w:rsidR="00DF5E69" w:rsidRPr="00F660F7">
      <w:rPr>
        <w:rFonts w:ascii="Sakkal Majalla" w:hAnsi="Sakkal Majalla" w:cs="Sakkal Majalla"/>
        <w:noProof/>
        <w:sz w:val="26"/>
        <w:szCs w:val="26"/>
        <w:rtl/>
      </w:rPr>
      <w:t>8</w:t>
    </w:r>
    <w:r w:rsidRPr="00F660F7">
      <w:rPr>
        <w:rFonts w:ascii="Sakkal Majalla" w:hAnsi="Sakkal Majalla" w:cs="Sakkal Majalla"/>
        <w:noProof/>
        <w:sz w:val="26"/>
        <w:szCs w:val="2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9030" w14:textId="77777777" w:rsidR="00FB208E" w:rsidRPr="00F660F7" w:rsidRDefault="00FB208E" w:rsidP="006C3283">
    <w:pPr>
      <w:pStyle w:val="a4"/>
      <w:tabs>
        <w:tab w:val="clear" w:pos="4819"/>
      </w:tabs>
      <w:bidi/>
      <w:jc w:val="center"/>
      <w:rPr>
        <w:rFonts w:ascii="Sakkal Majalla" w:hAnsi="Sakkal Majalla" w:cs="Sakkal Majalla"/>
        <w:sz w:val="26"/>
        <w:szCs w:val="26"/>
        <w:rtl/>
      </w:rPr>
    </w:pPr>
    <w:r w:rsidRPr="00F660F7">
      <w:rPr>
        <w:rFonts w:ascii="Sakkal Majalla" w:hAnsi="Sakkal Majalla" w:cs="Sakkal Majalla"/>
        <w:sz w:val="26"/>
        <w:szCs w:val="26"/>
        <w:rtl/>
      </w:rPr>
      <w:fldChar w:fldCharType="begin"/>
    </w:r>
    <w:r w:rsidRPr="00F660F7">
      <w:rPr>
        <w:rFonts w:ascii="Sakkal Majalla" w:hAnsi="Sakkal Majalla" w:cs="Sakkal Majalla"/>
        <w:sz w:val="26"/>
        <w:szCs w:val="26"/>
        <w:rtl/>
      </w:rPr>
      <w:instrText xml:space="preserve"> PAGE   \* MERGEFORMAT </w:instrText>
    </w:r>
    <w:r w:rsidRPr="00F660F7">
      <w:rPr>
        <w:rFonts w:ascii="Sakkal Majalla" w:hAnsi="Sakkal Majalla" w:cs="Sakkal Majalla"/>
        <w:sz w:val="26"/>
        <w:szCs w:val="26"/>
        <w:rtl/>
      </w:rPr>
      <w:fldChar w:fldCharType="separate"/>
    </w:r>
    <w:r w:rsidRPr="00F660F7">
      <w:rPr>
        <w:rFonts w:ascii="Sakkal Majalla" w:hAnsi="Sakkal Majalla" w:cs="Sakkal Majalla"/>
        <w:noProof/>
        <w:sz w:val="26"/>
        <w:szCs w:val="26"/>
        <w:rtl/>
      </w:rPr>
      <w:t>8</w:t>
    </w:r>
    <w:r w:rsidRPr="00F660F7">
      <w:rPr>
        <w:rFonts w:ascii="Sakkal Majalla" w:hAnsi="Sakkal Majalla" w:cs="Sakkal Majalla"/>
        <w:noProof/>
        <w:sz w:val="26"/>
        <w:szCs w:val="26"/>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ECBB" w14:textId="77777777" w:rsidR="00421751" w:rsidRPr="00F660F7" w:rsidRDefault="00421751" w:rsidP="007E32C2">
    <w:pPr>
      <w:pStyle w:val="a4"/>
      <w:pBdr>
        <w:top w:val="single" w:sz="4" w:space="1" w:color="auto"/>
      </w:pBdr>
      <w:bidi/>
      <w:jc w:val="center"/>
      <w:rPr>
        <w:rFonts w:ascii="Sakkal Majalla" w:hAnsi="Sakkal Majalla" w:cs="Sakkal Majalla"/>
        <w:sz w:val="26"/>
        <w:szCs w:val="26"/>
        <w:rtl/>
      </w:rPr>
    </w:pPr>
    <w:r w:rsidRPr="00F660F7">
      <w:rPr>
        <w:rFonts w:ascii="Sakkal Majalla" w:hAnsi="Sakkal Majalla" w:cs="Sakkal Majalla"/>
        <w:sz w:val="26"/>
        <w:szCs w:val="26"/>
        <w:rtl/>
      </w:rPr>
      <w:fldChar w:fldCharType="begin"/>
    </w:r>
    <w:r w:rsidRPr="00F660F7">
      <w:rPr>
        <w:rFonts w:ascii="Sakkal Majalla" w:hAnsi="Sakkal Majalla" w:cs="Sakkal Majalla"/>
        <w:sz w:val="26"/>
        <w:szCs w:val="26"/>
        <w:rtl/>
      </w:rPr>
      <w:instrText xml:space="preserve"> PAGE   \* MERGEFORMAT </w:instrText>
    </w:r>
    <w:r w:rsidRPr="00F660F7">
      <w:rPr>
        <w:rFonts w:ascii="Sakkal Majalla" w:hAnsi="Sakkal Majalla" w:cs="Sakkal Majalla"/>
        <w:sz w:val="26"/>
        <w:szCs w:val="26"/>
        <w:rtl/>
      </w:rPr>
      <w:fldChar w:fldCharType="separate"/>
    </w:r>
    <w:r w:rsidRPr="00F660F7">
      <w:rPr>
        <w:rFonts w:ascii="Sakkal Majalla" w:hAnsi="Sakkal Majalla" w:cs="Sakkal Majalla"/>
        <w:noProof/>
        <w:sz w:val="26"/>
        <w:szCs w:val="26"/>
        <w:rtl/>
      </w:rPr>
      <w:t>8</w:t>
    </w:r>
    <w:r w:rsidRPr="00F660F7">
      <w:rPr>
        <w:rFonts w:ascii="Sakkal Majalla" w:hAnsi="Sakkal Majalla" w:cs="Sakkal Majalla"/>
        <w:noProof/>
        <w:sz w:val="26"/>
        <w:szCs w:val="2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7376" w14:textId="77777777" w:rsidR="00033FCA" w:rsidRDefault="00033FCA">
      <w:r>
        <w:separator/>
      </w:r>
    </w:p>
  </w:footnote>
  <w:footnote w:type="continuationSeparator" w:id="0">
    <w:p w14:paraId="5764283C" w14:textId="77777777" w:rsidR="00033FCA" w:rsidRDefault="0003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5AE7" w14:textId="16310F93" w:rsidR="00AC2417" w:rsidRPr="00F660F7" w:rsidRDefault="00AC2417" w:rsidP="00B66CEF">
    <w:pPr>
      <w:pStyle w:val="a5"/>
      <w:tabs>
        <w:tab w:val="clear" w:pos="9071"/>
      </w:tabs>
      <w:bidi/>
      <w:rPr>
        <w:rFonts w:ascii="Sakkal Majalla" w:hAnsi="Sakkal Majalla" w:cs="Sakkal Majalla"/>
        <w:sz w:val="26"/>
        <w:szCs w:val="26"/>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8096" w14:textId="79F7DE2A" w:rsidR="006A1BF1" w:rsidRDefault="006A1B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4C77" w14:textId="3BA9BE57" w:rsidR="006A1BF1" w:rsidRDefault="006A1BF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5A581" w14:textId="78B14D52" w:rsidR="00AC2417" w:rsidRDefault="00AC2417">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E63B" w14:textId="4EB19DDB" w:rsidR="008B46F4" w:rsidRPr="00FB208E" w:rsidRDefault="005B3194" w:rsidP="00783094">
    <w:pPr>
      <w:pBdr>
        <w:bottom w:val="single" w:sz="4" w:space="1" w:color="auto"/>
      </w:pBdr>
      <w:bidi/>
      <w:rPr>
        <w:rFonts w:ascii="Sakkal Majalla" w:hAnsi="Sakkal Majalla" w:cs="Sakkal Majalla"/>
        <w:b/>
        <w:bCs/>
        <w:sz w:val="26"/>
        <w:szCs w:val="26"/>
        <w:rtl/>
      </w:rPr>
    </w:pPr>
    <w:r w:rsidRPr="00FB208E">
      <w:rPr>
        <w:rFonts w:ascii="Sakkal Majalla" w:hAnsi="Sakkal Majalla" w:cs="Sakkal Majalla"/>
        <w:b/>
        <w:bCs/>
        <w:sz w:val="26"/>
        <w:szCs w:val="26"/>
        <w:rtl/>
      </w:rPr>
      <w:t xml:space="preserve">شركة مجموعة البراك </w:t>
    </w:r>
    <w:r w:rsidR="0010467E" w:rsidRPr="00FB208E">
      <w:rPr>
        <w:rFonts w:ascii="Sakkal Majalla" w:hAnsi="Sakkal Majalla" w:cs="Sakkal Majalla" w:hint="cs"/>
        <w:b/>
        <w:bCs/>
        <w:sz w:val="26"/>
        <w:szCs w:val="26"/>
        <w:rtl/>
      </w:rPr>
      <w:t>للتجارة</w:t>
    </w:r>
    <w:r w:rsidRPr="00FB208E">
      <w:rPr>
        <w:rFonts w:ascii="Sakkal Majalla" w:hAnsi="Sakkal Majalla" w:cs="Sakkal Majalla"/>
        <w:b/>
        <w:bCs/>
        <w:sz w:val="26"/>
        <w:szCs w:val="26"/>
        <w:rtl/>
      </w:rPr>
      <w:t xml:space="preserve"> </w:t>
    </w:r>
    <w:r w:rsidR="0010467E" w:rsidRPr="00FB208E">
      <w:rPr>
        <w:rFonts w:ascii="Sakkal Majalla" w:hAnsi="Sakkal Majalla" w:cs="Sakkal Majalla" w:hint="cs"/>
        <w:b/>
        <w:bCs/>
        <w:sz w:val="26"/>
        <w:szCs w:val="26"/>
        <w:rtl/>
      </w:rPr>
      <w:t>والصناعة</w:t>
    </w:r>
    <w:r w:rsidRPr="00FB208E">
      <w:rPr>
        <w:rFonts w:ascii="Sakkal Majalla" w:hAnsi="Sakkal Majalla" w:cs="Sakkal Majalla"/>
        <w:b/>
        <w:bCs/>
        <w:sz w:val="26"/>
        <w:szCs w:val="26"/>
        <w:rtl/>
      </w:rPr>
      <w:t xml:space="preserve"> والمقاولات</w:t>
    </w:r>
    <w:r w:rsidR="008B46F4" w:rsidRPr="00FB208E">
      <w:rPr>
        <w:rFonts w:ascii="Sakkal Majalla" w:hAnsi="Sakkal Majalla" w:cs="Sakkal Majalla"/>
        <w:b/>
        <w:bCs/>
        <w:sz w:val="26"/>
        <w:szCs w:val="26"/>
        <w:rtl/>
      </w:rPr>
      <w:t xml:space="preserve"> وفروعها</w:t>
    </w:r>
  </w:p>
  <w:p w14:paraId="35984DA9" w14:textId="77777777" w:rsidR="008B46F4" w:rsidRPr="00FB208E" w:rsidRDefault="008B46F4" w:rsidP="00783094">
    <w:pPr>
      <w:pBdr>
        <w:bottom w:val="single" w:sz="4" w:space="1" w:color="auto"/>
      </w:pBdr>
      <w:bidi/>
      <w:rPr>
        <w:rFonts w:ascii="Sakkal Majalla" w:hAnsi="Sakkal Majalla" w:cs="Sakkal Majalla"/>
        <w:sz w:val="26"/>
        <w:szCs w:val="26"/>
        <w:rtl/>
      </w:rPr>
    </w:pPr>
    <w:r w:rsidRPr="00FB208E">
      <w:rPr>
        <w:rFonts w:ascii="Sakkal Majalla" w:hAnsi="Sakkal Majalla" w:cs="Sakkal Majalla"/>
        <w:sz w:val="26"/>
        <w:szCs w:val="26"/>
        <w:rtl/>
      </w:rPr>
      <w:t>شركة ذات مسئولية محدودة</w:t>
    </w:r>
  </w:p>
  <w:p w14:paraId="2EE81946" w14:textId="771F0564" w:rsidR="008B46F4" w:rsidRPr="00FB208E" w:rsidRDefault="008B46F4" w:rsidP="00783094">
    <w:pPr>
      <w:pBdr>
        <w:bottom w:val="single" w:sz="4" w:space="1" w:color="auto"/>
      </w:pBdr>
      <w:bidi/>
      <w:rPr>
        <w:rFonts w:ascii="Sakkal Majalla" w:hAnsi="Sakkal Majalla" w:cs="Sakkal Majalla"/>
        <w:b/>
        <w:bCs/>
        <w:sz w:val="26"/>
        <w:szCs w:val="26"/>
        <w:rtl/>
      </w:rPr>
    </w:pPr>
    <w:r w:rsidRPr="00FB208E">
      <w:rPr>
        <w:rFonts w:ascii="Sakkal Majalla" w:hAnsi="Sakkal Majalla" w:cs="Sakkal Majalla"/>
        <w:b/>
        <w:bCs/>
        <w:sz w:val="26"/>
        <w:szCs w:val="26"/>
        <w:rtl/>
      </w:rPr>
      <w:t>إيضاحات حول القوائم المالية للسنة المنتهية في 31 ديسمبر 202</w:t>
    </w:r>
    <w:r w:rsidR="00327929">
      <w:rPr>
        <w:rFonts w:ascii="Sakkal Majalla" w:hAnsi="Sakkal Majalla" w:cs="Sakkal Majalla" w:hint="cs"/>
        <w:b/>
        <w:bCs/>
        <w:sz w:val="26"/>
        <w:szCs w:val="26"/>
        <w:rtl/>
      </w:rPr>
      <w:t>3</w:t>
    </w:r>
    <w:r w:rsidRPr="00FB208E">
      <w:rPr>
        <w:rFonts w:ascii="Sakkal Majalla" w:hAnsi="Sakkal Majalla" w:cs="Sakkal Majalla"/>
        <w:b/>
        <w:bCs/>
        <w:sz w:val="26"/>
        <w:szCs w:val="26"/>
        <w:rtl/>
      </w:rPr>
      <w:t>م</w:t>
    </w:r>
  </w:p>
  <w:p w14:paraId="175B680E" w14:textId="77777777" w:rsidR="00AC2417" w:rsidRPr="0033379E" w:rsidRDefault="00AC2417" w:rsidP="00783094">
    <w:pPr>
      <w:pBdr>
        <w:bottom w:val="single" w:sz="4" w:space="1" w:color="auto"/>
      </w:pBdr>
      <w:bidi/>
      <w:rPr>
        <w:rFonts w:ascii="Sakkal Majalla" w:hAnsi="Sakkal Majalla" w:cs="Sakkal Majalla"/>
        <w:sz w:val="26"/>
        <w:szCs w:val="26"/>
        <w:rtl/>
      </w:rPr>
    </w:pPr>
    <w:r w:rsidRPr="0033379E">
      <w:rPr>
        <w:rFonts w:ascii="Sakkal Majalla" w:hAnsi="Sakkal Majalla" w:cs="Sakkal Majalla" w:hint="cs"/>
        <w:sz w:val="26"/>
        <w:szCs w:val="26"/>
        <w:rtl/>
      </w:rPr>
      <w:t>(جميع المبالغ بالريال السعودي مالم يذكر خلاف ذلك)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C9A8" w14:textId="6E958236" w:rsidR="00AC2417" w:rsidRDefault="00AC24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rFonts w:hint="default"/>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265ED"/>
    <w:multiLevelType w:val="hybridMultilevel"/>
    <w:tmpl w:val="DF7E93F2"/>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 w15:restartNumberingAfterBreak="0">
    <w:nsid w:val="04F26392"/>
    <w:multiLevelType w:val="hybridMultilevel"/>
    <w:tmpl w:val="CD721942"/>
    <w:lvl w:ilvl="0" w:tplc="FFFFFFFF">
      <w:start w:val="3"/>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6522F"/>
    <w:multiLevelType w:val="hybridMultilevel"/>
    <w:tmpl w:val="581ECF22"/>
    <w:lvl w:ilvl="0" w:tplc="32F2BCF0">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0E30"/>
    <w:multiLevelType w:val="hybridMultilevel"/>
    <w:tmpl w:val="4D6461CC"/>
    <w:lvl w:ilvl="0" w:tplc="FFFFFFFF">
      <w:start w:val="4"/>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40C07"/>
    <w:multiLevelType w:val="hybridMultilevel"/>
    <w:tmpl w:val="49CC8894"/>
    <w:lvl w:ilvl="0" w:tplc="F3C68682">
      <w:start w:val="1"/>
      <w:numFmt w:val="arabicAbjad"/>
      <w:lvlText w:val="%1)"/>
      <w:lvlJc w:val="left"/>
      <w:pPr>
        <w:ind w:left="714" w:hanging="360"/>
      </w:pPr>
      <w:rPr>
        <w:rFonts w:hint="default"/>
        <w:b w:val="0"/>
        <w:i/>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6" w15:restartNumberingAfterBreak="0">
    <w:nsid w:val="17CD38CB"/>
    <w:multiLevelType w:val="hybridMultilevel"/>
    <w:tmpl w:val="37424C9A"/>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7" w15:restartNumberingAfterBreak="0">
    <w:nsid w:val="196A34CC"/>
    <w:multiLevelType w:val="hybridMultilevel"/>
    <w:tmpl w:val="628E519C"/>
    <w:lvl w:ilvl="0" w:tplc="D8748B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857DF"/>
    <w:multiLevelType w:val="multilevel"/>
    <w:tmpl w:val="9FB46B6E"/>
    <w:lvl w:ilvl="0">
      <w:start w:val="1"/>
      <w:numFmt w:val="decimal"/>
      <w:lvlText w:val="4-%1"/>
      <w:lvlJc w:val="left"/>
      <w:pPr>
        <w:ind w:left="448" w:hanging="391"/>
      </w:pPr>
      <w:rPr>
        <w:rFonts w:hint="default"/>
        <w:b/>
        <w:bCs/>
      </w:rPr>
    </w:lvl>
    <w:lvl w:ilvl="1">
      <w:start w:val="1"/>
      <w:numFmt w:val="lowerLetter"/>
      <w:lvlText w:val="%2."/>
      <w:lvlJc w:val="left"/>
      <w:pPr>
        <w:ind w:left="1202" w:hanging="391"/>
      </w:pPr>
      <w:rPr>
        <w:rFonts w:hint="default"/>
      </w:rPr>
    </w:lvl>
    <w:lvl w:ilvl="2">
      <w:start w:val="1"/>
      <w:numFmt w:val="lowerRoman"/>
      <w:lvlText w:val="%3."/>
      <w:lvlJc w:val="right"/>
      <w:pPr>
        <w:ind w:left="1956" w:hanging="391"/>
      </w:pPr>
      <w:rPr>
        <w:rFonts w:hint="default"/>
      </w:rPr>
    </w:lvl>
    <w:lvl w:ilvl="3">
      <w:start w:val="1"/>
      <w:numFmt w:val="decimal"/>
      <w:lvlText w:val="%4."/>
      <w:lvlJc w:val="left"/>
      <w:pPr>
        <w:ind w:left="2710" w:hanging="391"/>
      </w:pPr>
      <w:rPr>
        <w:rFonts w:hint="default"/>
      </w:rPr>
    </w:lvl>
    <w:lvl w:ilvl="4">
      <w:start w:val="1"/>
      <w:numFmt w:val="lowerLetter"/>
      <w:lvlText w:val="%5."/>
      <w:lvlJc w:val="left"/>
      <w:pPr>
        <w:ind w:left="3464" w:hanging="391"/>
      </w:pPr>
      <w:rPr>
        <w:rFonts w:hint="default"/>
      </w:rPr>
    </w:lvl>
    <w:lvl w:ilvl="5">
      <w:start w:val="1"/>
      <w:numFmt w:val="lowerRoman"/>
      <w:lvlText w:val="%6."/>
      <w:lvlJc w:val="right"/>
      <w:pPr>
        <w:ind w:left="4218" w:hanging="391"/>
      </w:pPr>
      <w:rPr>
        <w:rFonts w:hint="default"/>
      </w:rPr>
    </w:lvl>
    <w:lvl w:ilvl="6">
      <w:start w:val="1"/>
      <w:numFmt w:val="decimal"/>
      <w:lvlText w:val="%7."/>
      <w:lvlJc w:val="left"/>
      <w:pPr>
        <w:ind w:left="4972" w:hanging="391"/>
      </w:pPr>
      <w:rPr>
        <w:rFonts w:hint="default"/>
      </w:rPr>
    </w:lvl>
    <w:lvl w:ilvl="7">
      <w:start w:val="1"/>
      <w:numFmt w:val="lowerLetter"/>
      <w:lvlText w:val="%8."/>
      <w:lvlJc w:val="left"/>
      <w:pPr>
        <w:ind w:left="5726" w:hanging="391"/>
      </w:pPr>
      <w:rPr>
        <w:rFonts w:hint="default"/>
      </w:rPr>
    </w:lvl>
    <w:lvl w:ilvl="8">
      <w:start w:val="1"/>
      <w:numFmt w:val="lowerRoman"/>
      <w:lvlText w:val="%9."/>
      <w:lvlJc w:val="right"/>
      <w:pPr>
        <w:ind w:left="6480" w:hanging="391"/>
      </w:pPr>
      <w:rPr>
        <w:rFonts w:hint="default"/>
      </w:rPr>
    </w:lvl>
  </w:abstractNum>
  <w:abstractNum w:abstractNumId="9" w15:restartNumberingAfterBreak="0">
    <w:nsid w:val="1CC7391A"/>
    <w:multiLevelType w:val="hybridMultilevel"/>
    <w:tmpl w:val="CD18A308"/>
    <w:lvl w:ilvl="0" w:tplc="F3C68682">
      <w:start w:val="1"/>
      <w:numFmt w:val="arabicAbjad"/>
      <w:lvlText w:val="%1)"/>
      <w:lvlJc w:val="left"/>
      <w:pPr>
        <w:ind w:left="714" w:hanging="360"/>
      </w:pPr>
      <w:rPr>
        <w:rFonts w:hint="default"/>
        <w:b w:val="0"/>
        <w:i/>
      </w:rPr>
    </w:lvl>
    <w:lvl w:ilvl="1" w:tplc="FFFFFFFF" w:tentative="1">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10" w15:restartNumberingAfterBreak="0">
    <w:nsid w:val="1F3B47D0"/>
    <w:multiLevelType w:val="hybridMultilevel"/>
    <w:tmpl w:val="55065366"/>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1" w15:restartNumberingAfterBreak="0">
    <w:nsid w:val="21921428"/>
    <w:multiLevelType w:val="hybridMultilevel"/>
    <w:tmpl w:val="EE48FFAC"/>
    <w:lvl w:ilvl="0" w:tplc="C4F0D8AC">
      <w:start w:val="21"/>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406E3"/>
    <w:multiLevelType w:val="hybridMultilevel"/>
    <w:tmpl w:val="CD721942"/>
    <w:lvl w:ilvl="0" w:tplc="4AC82884">
      <w:start w:val="3"/>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C2165"/>
    <w:multiLevelType w:val="hybridMultilevel"/>
    <w:tmpl w:val="8A6CF58A"/>
    <w:lvl w:ilvl="0" w:tplc="F3C68682">
      <w:start w:val="1"/>
      <w:numFmt w:val="arabicAbjad"/>
      <w:lvlText w:val="%1)"/>
      <w:lvlJc w:val="left"/>
      <w:pPr>
        <w:ind w:left="714" w:hanging="360"/>
      </w:pPr>
      <w:rPr>
        <w:rFonts w:hint="default"/>
        <w:b w:val="0"/>
        <w:i/>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4" w15:restartNumberingAfterBreak="0">
    <w:nsid w:val="314C6DBD"/>
    <w:multiLevelType w:val="hybridMultilevel"/>
    <w:tmpl w:val="08528602"/>
    <w:lvl w:ilvl="0" w:tplc="FFFFFFFF">
      <w:start w:val="4"/>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843F6"/>
    <w:multiLevelType w:val="multilevel"/>
    <w:tmpl w:val="CB30A7DE"/>
    <w:lvl w:ilvl="0">
      <w:start w:val="6"/>
      <w:numFmt w:val="decimal"/>
      <w:lvlText w:val="4-%1"/>
      <w:lvlJc w:val="left"/>
      <w:pPr>
        <w:ind w:left="448" w:hanging="391"/>
      </w:pPr>
      <w:rPr>
        <w:rFonts w:hint="default"/>
        <w:b/>
        <w:bCs/>
      </w:rPr>
    </w:lvl>
    <w:lvl w:ilvl="1">
      <w:start w:val="1"/>
      <w:numFmt w:val="lowerLetter"/>
      <w:lvlText w:val="%2."/>
      <w:lvlJc w:val="left"/>
      <w:pPr>
        <w:ind w:left="1202" w:hanging="391"/>
      </w:pPr>
      <w:rPr>
        <w:rFonts w:hint="default"/>
      </w:rPr>
    </w:lvl>
    <w:lvl w:ilvl="2">
      <w:start w:val="1"/>
      <w:numFmt w:val="lowerRoman"/>
      <w:lvlText w:val="%3."/>
      <w:lvlJc w:val="right"/>
      <w:pPr>
        <w:ind w:left="1956" w:hanging="391"/>
      </w:pPr>
      <w:rPr>
        <w:rFonts w:hint="default"/>
      </w:rPr>
    </w:lvl>
    <w:lvl w:ilvl="3">
      <w:start w:val="1"/>
      <w:numFmt w:val="decimal"/>
      <w:lvlText w:val="%4."/>
      <w:lvlJc w:val="left"/>
      <w:pPr>
        <w:ind w:left="2710" w:hanging="391"/>
      </w:pPr>
      <w:rPr>
        <w:rFonts w:hint="default"/>
      </w:rPr>
    </w:lvl>
    <w:lvl w:ilvl="4">
      <w:start w:val="1"/>
      <w:numFmt w:val="lowerLetter"/>
      <w:lvlText w:val="%5."/>
      <w:lvlJc w:val="left"/>
      <w:pPr>
        <w:ind w:left="3464" w:hanging="391"/>
      </w:pPr>
      <w:rPr>
        <w:rFonts w:hint="default"/>
      </w:rPr>
    </w:lvl>
    <w:lvl w:ilvl="5">
      <w:start w:val="1"/>
      <w:numFmt w:val="lowerRoman"/>
      <w:lvlText w:val="%6."/>
      <w:lvlJc w:val="right"/>
      <w:pPr>
        <w:ind w:left="4218" w:hanging="391"/>
      </w:pPr>
      <w:rPr>
        <w:rFonts w:hint="default"/>
      </w:rPr>
    </w:lvl>
    <w:lvl w:ilvl="6">
      <w:start w:val="1"/>
      <w:numFmt w:val="decimal"/>
      <w:lvlText w:val="%7."/>
      <w:lvlJc w:val="left"/>
      <w:pPr>
        <w:ind w:left="4972" w:hanging="391"/>
      </w:pPr>
      <w:rPr>
        <w:rFonts w:hint="default"/>
      </w:rPr>
    </w:lvl>
    <w:lvl w:ilvl="7">
      <w:start w:val="1"/>
      <w:numFmt w:val="lowerLetter"/>
      <w:lvlText w:val="%8."/>
      <w:lvlJc w:val="left"/>
      <w:pPr>
        <w:ind w:left="5726" w:hanging="391"/>
      </w:pPr>
      <w:rPr>
        <w:rFonts w:hint="default"/>
      </w:rPr>
    </w:lvl>
    <w:lvl w:ilvl="8">
      <w:start w:val="1"/>
      <w:numFmt w:val="lowerRoman"/>
      <w:lvlText w:val="%9."/>
      <w:lvlJc w:val="right"/>
      <w:pPr>
        <w:ind w:left="6480" w:hanging="391"/>
      </w:pPr>
      <w:rPr>
        <w:rFonts w:hint="default"/>
      </w:rPr>
    </w:lvl>
  </w:abstractNum>
  <w:abstractNum w:abstractNumId="16" w15:restartNumberingAfterBreak="0">
    <w:nsid w:val="341A03CE"/>
    <w:multiLevelType w:val="multilevel"/>
    <w:tmpl w:val="F35CD694"/>
    <w:lvl w:ilvl="0">
      <w:start w:val="5"/>
      <w:numFmt w:val="decimal"/>
      <w:lvlText w:val="4-%1"/>
      <w:lvlJc w:val="left"/>
      <w:pPr>
        <w:ind w:left="448" w:hanging="391"/>
      </w:pPr>
      <w:rPr>
        <w:rFonts w:hint="default"/>
        <w:b/>
        <w:bCs/>
      </w:rPr>
    </w:lvl>
    <w:lvl w:ilvl="1">
      <w:start w:val="1"/>
      <w:numFmt w:val="lowerLetter"/>
      <w:lvlText w:val="%2."/>
      <w:lvlJc w:val="left"/>
      <w:pPr>
        <w:ind w:left="1202" w:hanging="391"/>
      </w:pPr>
      <w:rPr>
        <w:rFonts w:hint="default"/>
      </w:rPr>
    </w:lvl>
    <w:lvl w:ilvl="2">
      <w:start w:val="1"/>
      <w:numFmt w:val="lowerRoman"/>
      <w:lvlText w:val="%3."/>
      <w:lvlJc w:val="right"/>
      <w:pPr>
        <w:ind w:left="1956" w:hanging="391"/>
      </w:pPr>
      <w:rPr>
        <w:rFonts w:hint="default"/>
      </w:rPr>
    </w:lvl>
    <w:lvl w:ilvl="3">
      <w:start w:val="1"/>
      <w:numFmt w:val="decimal"/>
      <w:lvlText w:val="%4."/>
      <w:lvlJc w:val="left"/>
      <w:pPr>
        <w:ind w:left="2710" w:hanging="391"/>
      </w:pPr>
      <w:rPr>
        <w:rFonts w:hint="default"/>
      </w:rPr>
    </w:lvl>
    <w:lvl w:ilvl="4">
      <w:start w:val="1"/>
      <w:numFmt w:val="lowerLetter"/>
      <w:lvlText w:val="%5."/>
      <w:lvlJc w:val="left"/>
      <w:pPr>
        <w:ind w:left="3464" w:hanging="391"/>
      </w:pPr>
      <w:rPr>
        <w:rFonts w:hint="default"/>
      </w:rPr>
    </w:lvl>
    <w:lvl w:ilvl="5">
      <w:start w:val="1"/>
      <w:numFmt w:val="lowerRoman"/>
      <w:lvlText w:val="%6."/>
      <w:lvlJc w:val="right"/>
      <w:pPr>
        <w:ind w:left="4218" w:hanging="391"/>
      </w:pPr>
      <w:rPr>
        <w:rFonts w:hint="default"/>
      </w:rPr>
    </w:lvl>
    <w:lvl w:ilvl="6">
      <w:start w:val="1"/>
      <w:numFmt w:val="decimal"/>
      <w:lvlText w:val="%7."/>
      <w:lvlJc w:val="left"/>
      <w:pPr>
        <w:ind w:left="4972" w:hanging="391"/>
      </w:pPr>
      <w:rPr>
        <w:rFonts w:hint="default"/>
      </w:rPr>
    </w:lvl>
    <w:lvl w:ilvl="7">
      <w:start w:val="1"/>
      <w:numFmt w:val="lowerLetter"/>
      <w:lvlText w:val="%8."/>
      <w:lvlJc w:val="left"/>
      <w:pPr>
        <w:ind w:left="5726" w:hanging="391"/>
      </w:pPr>
      <w:rPr>
        <w:rFonts w:hint="default"/>
      </w:rPr>
    </w:lvl>
    <w:lvl w:ilvl="8">
      <w:start w:val="1"/>
      <w:numFmt w:val="lowerRoman"/>
      <w:lvlText w:val="%9."/>
      <w:lvlJc w:val="right"/>
      <w:pPr>
        <w:ind w:left="6480" w:hanging="391"/>
      </w:pPr>
      <w:rPr>
        <w:rFonts w:hint="default"/>
      </w:rPr>
    </w:lvl>
  </w:abstractNum>
  <w:abstractNum w:abstractNumId="17" w15:restartNumberingAfterBreak="0">
    <w:nsid w:val="34362BDD"/>
    <w:multiLevelType w:val="hybridMultilevel"/>
    <w:tmpl w:val="F642EEBC"/>
    <w:lvl w:ilvl="0" w:tplc="1BE2F1A4">
      <w:start w:val="2"/>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35D8A"/>
    <w:multiLevelType w:val="hybridMultilevel"/>
    <w:tmpl w:val="581ECF22"/>
    <w:lvl w:ilvl="0" w:tplc="FFFFFFFF">
      <w:start w:val="4"/>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E416F5"/>
    <w:multiLevelType w:val="multilevel"/>
    <w:tmpl w:val="F3E402B8"/>
    <w:lvl w:ilvl="0">
      <w:start w:val="10"/>
      <w:numFmt w:val="decimal"/>
      <w:lvlText w:val="4-%1"/>
      <w:lvlJc w:val="left"/>
      <w:pPr>
        <w:ind w:left="448" w:hanging="391"/>
      </w:pPr>
      <w:rPr>
        <w:rFonts w:hint="default"/>
        <w:b/>
        <w:bCs/>
      </w:rPr>
    </w:lvl>
    <w:lvl w:ilvl="1">
      <w:start w:val="1"/>
      <w:numFmt w:val="lowerLetter"/>
      <w:lvlText w:val="%2."/>
      <w:lvlJc w:val="left"/>
      <w:pPr>
        <w:ind w:left="1202" w:hanging="391"/>
      </w:pPr>
      <w:rPr>
        <w:rFonts w:hint="default"/>
      </w:rPr>
    </w:lvl>
    <w:lvl w:ilvl="2">
      <w:start w:val="1"/>
      <w:numFmt w:val="lowerRoman"/>
      <w:lvlText w:val="%3."/>
      <w:lvlJc w:val="right"/>
      <w:pPr>
        <w:ind w:left="1956" w:hanging="391"/>
      </w:pPr>
      <w:rPr>
        <w:rFonts w:hint="default"/>
      </w:rPr>
    </w:lvl>
    <w:lvl w:ilvl="3">
      <w:start w:val="1"/>
      <w:numFmt w:val="decimal"/>
      <w:lvlText w:val="%4."/>
      <w:lvlJc w:val="left"/>
      <w:pPr>
        <w:ind w:left="2710" w:hanging="391"/>
      </w:pPr>
      <w:rPr>
        <w:rFonts w:hint="default"/>
      </w:rPr>
    </w:lvl>
    <w:lvl w:ilvl="4">
      <w:start w:val="1"/>
      <w:numFmt w:val="lowerLetter"/>
      <w:lvlText w:val="%5."/>
      <w:lvlJc w:val="left"/>
      <w:pPr>
        <w:ind w:left="3464" w:hanging="391"/>
      </w:pPr>
      <w:rPr>
        <w:rFonts w:hint="default"/>
      </w:rPr>
    </w:lvl>
    <w:lvl w:ilvl="5">
      <w:start w:val="1"/>
      <w:numFmt w:val="lowerRoman"/>
      <w:lvlText w:val="%6."/>
      <w:lvlJc w:val="right"/>
      <w:pPr>
        <w:ind w:left="4218" w:hanging="391"/>
      </w:pPr>
      <w:rPr>
        <w:rFonts w:hint="default"/>
      </w:rPr>
    </w:lvl>
    <w:lvl w:ilvl="6">
      <w:start w:val="1"/>
      <w:numFmt w:val="decimal"/>
      <w:lvlText w:val="%7."/>
      <w:lvlJc w:val="left"/>
      <w:pPr>
        <w:ind w:left="4972" w:hanging="391"/>
      </w:pPr>
      <w:rPr>
        <w:rFonts w:hint="default"/>
      </w:rPr>
    </w:lvl>
    <w:lvl w:ilvl="7">
      <w:start w:val="1"/>
      <w:numFmt w:val="lowerLetter"/>
      <w:lvlText w:val="%8."/>
      <w:lvlJc w:val="left"/>
      <w:pPr>
        <w:ind w:left="5726" w:hanging="391"/>
      </w:pPr>
      <w:rPr>
        <w:rFonts w:hint="default"/>
      </w:rPr>
    </w:lvl>
    <w:lvl w:ilvl="8">
      <w:start w:val="1"/>
      <w:numFmt w:val="lowerRoman"/>
      <w:lvlText w:val="%9."/>
      <w:lvlJc w:val="right"/>
      <w:pPr>
        <w:ind w:left="6480" w:hanging="391"/>
      </w:pPr>
      <w:rPr>
        <w:rFonts w:hint="default"/>
      </w:rPr>
    </w:lvl>
  </w:abstractNum>
  <w:abstractNum w:abstractNumId="20" w15:restartNumberingAfterBreak="0">
    <w:nsid w:val="3C20518F"/>
    <w:multiLevelType w:val="hybridMultilevel"/>
    <w:tmpl w:val="1EF602DE"/>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1" w15:restartNumberingAfterBreak="0">
    <w:nsid w:val="47025E97"/>
    <w:multiLevelType w:val="hybridMultilevel"/>
    <w:tmpl w:val="238C0A28"/>
    <w:lvl w:ilvl="0" w:tplc="04090013">
      <w:start w:val="1"/>
      <w:numFmt w:val="arabicAlpha"/>
      <w:lvlText w:val="%1-"/>
      <w:lvlJc w:val="center"/>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2" w15:restartNumberingAfterBreak="0">
    <w:nsid w:val="4BB238DF"/>
    <w:multiLevelType w:val="hybridMultilevel"/>
    <w:tmpl w:val="52445604"/>
    <w:lvl w:ilvl="0" w:tplc="FFFFFFFF">
      <w:start w:val="1"/>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D54AEF"/>
    <w:multiLevelType w:val="hybridMultilevel"/>
    <w:tmpl w:val="581ECF22"/>
    <w:lvl w:ilvl="0" w:tplc="FFFFFFFF">
      <w:start w:val="4"/>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3962CF"/>
    <w:multiLevelType w:val="hybridMultilevel"/>
    <w:tmpl w:val="BB787572"/>
    <w:lvl w:ilvl="0" w:tplc="2850D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107E5"/>
    <w:multiLevelType w:val="hybridMultilevel"/>
    <w:tmpl w:val="3CD672C2"/>
    <w:lvl w:ilvl="0" w:tplc="B7F0E28A">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C48B2"/>
    <w:multiLevelType w:val="hybridMultilevel"/>
    <w:tmpl w:val="F55ED5A8"/>
    <w:lvl w:ilvl="0" w:tplc="807802FC">
      <w:start w:val="1"/>
      <w:numFmt w:val="decimal"/>
      <w:lvlText w:val="3-%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7" w15:restartNumberingAfterBreak="0">
    <w:nsid w:val="60A8541F"/>
    <w:multiLevelType w:val="hybridMultilevel"/>
    <w:tmpl w:val="F794AE5E"/>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8" w15:restartNumberingAfterBreak="0">
    <w:nsid w:val="61C46A7E"/>
    <w:multiLevelType w:val="hybridMultilevel"/>
    <w:tmpl w:val="49BAC2A0"/>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9" w15:restartNumberingAfterBreak="0">
    <w:nsid w:val="61D04491"/>
    <w:multiLevelType w:val="hybridMultilevel"/>
    <w:tmpl w:val="EE48FFAC"/>
    <w:lvl w:ilvl="0" w:tplc="FFFFFFFF">
      <w:start w:val="21"/>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AE6458"/>
    <w:multiLevelType w:val="hybridMultilevel"/>
    <w:tmpl w:val="C458EECE"/>
    <w:lvl w:ilvl="0" w:tplc="F3188DD6">
      <w:start w:val="1"/>
      <w:numFmt w:val="decimal"/>
      <w:lvlText w:val="%1 -"/>
      <w:lvlJc w:val="left"/>
      <w:pPr>
        <w:tabs>
          <w:tab w:val="num" w:pos="360"/>
        </w:tabs>
        <w:ind w:left="360" w:hanging="360"/>
      </w:pPr>
      <w:rPr>
        <w:rFonts w:hint="default"/>
        <w:b/>
        <w:bCs/>
        <w:sz w:val="26"/>
        <w:szCs w:val="26"/>
      </w:rPr>
    </w:lvl>
    <w:lvl w:ilvl="1" w:tplc="ADA065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694992"/>
    <w:multiLevelType w:val="multilevel"/>
    <w:tmpl w:val="9FB46B6E"/>
    <w:lvl w:ilvl="0">
      <w:start w:val="1"/>
      <w:numFmt w:val="decimal"/>
      <w:lvlText w:val="4-%1"/>
      <w:lvlJc w:val="left"/>
      <w:pPr>
        <w:ind w:left="448" w:hanging="391"/>
      </w:pPr>
      <w:rPr>
        <w:rFonts w:hint="default"/>
        <w:b/>
        <w:bCs/>
      </w:rPr>
    </w:lvl>
    <w:lvl w:ilvl="1">
      <w:start w:val="1"/>
      <w:numFmt w:val="lowerLetter"/>
      <w:lvlText w:val="%2."/>
      <w:lvlJc w:val="left"/>
      <w:pPr>
        <w:ind w:left="1202" w:hanging="391"/>
      </w:pPr>
      <w:rPr>
        <w:rFonts w:hint="default"/>
      </w:rPr>
    </w:lvl>
    <w:lvl w:ilvl="2">
      <w:start w:val="1"/>
      <w:numFmt w:val="lowerRoman"/>
      <w:lvlText w:val="%3."/>
      <w:lvlJc w:val="right"/>
      <w:pPr>
        <w:ind w:left="1956" w:hanging="391"/>
      </w:pPr>
      <w:rPr>
        <w:rFonts w:hint="default"/>
      </w:rPr>
    </w:lvl>
    <w:lvl w:ilvl="3">
      <w:start w:val="1"/>
      <w:numFmt w:val="decimal"/>
      <w:lvlText w:val="%4."/>
      <w:lvlJc w:val="left"/>
      <w:pPr>
        <w:ind w:left="2710" w:hanging="391"/>
      </w:pPr>
      <w:rPr>
        <w:rFonts w:hint="default"/>
      </w:rPr>
    </w:lvl>
    <w:lvl w:ilvl="4">
      <w:start w:val="1"/>
      <w:numFmt w:val="lowerLetter"/>
      <w:lvlText w:val="%5."/>
      <w:lvlJc w:val="left"/>
      <w:pPr>
        <w:ind w:left="3464" w:hanging="391"/>
      </w:pPr>
      <w:rPr>
        <w:rFonts w:hint="default"/>
      </w:rPr>
    </w:lvl>
    <w:lvl w:ilvl="5">
      <w:start w:val="1"/>
      <w:numFmt w:val="lowerRoman"/>
      <w:lvlText w:val="%6."/>
      <w:lvlJc w:val="right"/>
      <w:pPr>
        <w:ind w:left="4218" w:hanging="391"/>
      </w:pPr>
      <w:rPr>
        <w:rFonts w:hint="default"/>
      </w:rPr>
    </w:lvl>
    <w:lvl w:ilvl="6">
      <w:start w:val="1"/>
      <w:numFmt w:val="decimal"/>
      <w:lvlText w:val="%7."/>
      <w:lvlJc w:val="left"/>
      <w:pPr>
        <w:ind w:left="4972" w:hanging="391"/>
      </w:pPr>
      <w:rPr>
        <w:rFonts w:hint="default"/>
      </w:rPr>
    </w:lvl>
    <w:lvl w:ilvl="7">
      <w:start w:val="1"/>
      <w:numFmt w:val="lowerLetter"/>
      <w:lvlText w:val="%8."/>
      <w:lvlJc w:val="left"/>
      <w:pPr>
        <w:ind w:left="5726" w:hanging="391"/>
      </w:pPr>
      <w:rPr>
        <w:rFonts w:hint="default"/>
      </w:rPr>
    </w:lvl>
    <w:lvl w:ilvl="8">
      <w:start w:val="1"/>
      <w:numFmt w:val="lowerRoman"/>
      <w:lvlText w:val="%9."/>
      <w:lvlJc w:val="right"/>
      <w:pPr>
        <w:ind w:left="6480" w:hanging="391"/>
      </w:pPr>
      <w:rPr>
        <w:rFonts w:hint="default"/>
      </w:rPr>
    </w:lvl>
  </w:abstractNum>
  <w:abstractNum w:abstractNumId="32" w15:restartNumberingAfterBreak="0">
    <w:nsid w:val="6E1C6BA8"/>
    <w:multiLevelType w:val="hybridMultilevel"/>
    <w:tmpl w:val="C1E88910"/>
    <w:lvl w:ilvl="0" w:tplc="846A5B32">
      <w:start w:val="1"/>
      <w:numFmt w:val="decimal"/>
      <w:lvlText w:val="2-%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17C7890"/>
    <w:multiLevelType w:val="multilevel"/>
    <w:tmpl w:val="132CC5BE"/>
    <w:lvl w:ilvl="0">
      <w:start w:val="7"/>
      <w:numFmt w:val="decimal"/>
      <w:lvlText w:val="4-%1"/>
      <w:lvlJc w:val="left"/>
      <w:pPr>
        <w:ind w:left="448" w:hanging="391"/>
      </w:pPr>
      <w:rPr>
        <w:rFonts w:hint="default"/>
        <w:b/>
        <w:bCs/>
      </w:rPr>
    </w:lvl>
    <w:lvl w:ilvl="1">
      <w:start w:val="1"/>
      <w:numFmt w:val="lowerLetter"/>
      <w:lvlText w:val="%2."/>
      <w:lvlJc w:val="left"/>
      <w:pPr>
        <w:ind w:left="1202" w:hanging="391"/>
      </w:pPr>
      <w:rPr>
        <w:rFonts w:hint="default"/>
      </w:rPr>
    </w:lvl>
    <w:lvl w:ilvl="2">
      <w:start w:val="1"/>
      <w:numFmt w:val="lowerRoman"/>
      <w:lvlText w:val="%3."/>
      <w:lvlJc w:val="right"/>
      <w:pPr>
        <w:ind w:left="1956" w:hanging="391"/>
      </w:pPr>
      <w:rPr>
        <w:rFonts w:hint="default"/>
      </w:rPr>
    </w:lvl>
    <w:lvl w:ilvl="3">
      <w:start w:val="1"/>
      <w:numFmt w:val="decimal"/>
      <w:lvlText w:val="%4."/>
      <w:lvlJc w:val="left"/>
      <w:pPr>
        <w:ind w:left="2710" w:hanging="391"/>
      </w:pPr>
      <w:rPr>
        <w:rFonts w:hint="default"/>
      </w:rPr>
    </w:lvl>
    <w:lvl w:ilvl="4">
      <w:start w:val="1"/>
      <w:numFmt w:val="lowerLetter"/>
      <w:lvlText w:val="%5."/>
      <w:lvlJc w:val="left"/>
      <w:pPr>
        <w:ind w:left="3464" w:hanging="391"/>
      </w:pPr>
      <w:rPr>
        <w:rFonts w:hint="default"/>
      </w:rPr>
    </w:lvl>
    <w:lvl w:ilvl="5">
      <w:start w:val="1"/>
      <w:numFmt w:val="lowerRoman"/>
      <w:lvlText w:val="%6."/>
      <w:lvlJc w:val="right"/>
      <w:pPr>
        <w:ind w:left="4218" w:hanging="391"/>
      </w:pPr>
      <w:rPr>
        <w:rFonts w:hint="default"/>
      </w:rPr>
    </w:lvl>
    <w:lvl w:ilvl="6">
      <w:start w:val="1"/>
      <w:numFmt w:val="decimal"/>
      <w:lvlText w:val="%7."/>
      <w:lvlJc w:val="left"/>
      <w:pPr>
        <w:ind w:left="4972" w:hanging="391"/>
      </w:pPr>
      <w:rPr>
        <w:rFonts w:hint="default"/>
      </w:rPr>
    </w:lvl>
    <w:lvl w:ilvl="7">
      <w:start w:val="1"/>
      <w:numFmt w:val="lowerLetter"/>
      <w:lvlText w:val="%8."/>
      <w:lvlJc w:val="left"/>
      <w:pPr>
        <w:ind w:left="5726" w:hanging="391"/>
      </w:pPr>
      <w:rPr>
        <w:rFonts w:hint="default"/>
      </w:rPr>
    </w:lvl>
    <w:lvl w:ilvl="8">
      <w:start w:val="1"/>
      <w:numFmt w:val="lowerRoman"/>
      <w:lvlText w:val="%9."/>
      <w:lvlJc w:val="right"/>
      <w:pPr>
        <w:ind w:left="6480" w:hanging="391"/>
      </w:pPr>
      <w:rPr>
        <w:rFonts w:hint="default"/>
      </w:rPr>
    </w:lvl>
  </w:abstractNum>
  <w:abstractNum w:abstractNumId="34" w15:restartNumberingAfterBreak="0">
    <w:nsid w:val="7938206F"/>
    <w:multiLevelType w:val="hybridMultilevel"/>
    <w:tmpl w:val="07CA4182"/>
    <w:lvl w:ilvl="0" w:tplc="FFFFFFFF">
      <w:start w:val="1"/>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645364"/>
    <w:multiLevelType w:val="hybridMultilevel"/>
    <w:tmpl w:val="08528602"/>
    <w:lvl w:ilvl="0" w:tplc="FFFFFFFF">
      <w:start w:val="4"/>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0410CF"/>
    <w:multiLevelType w:val="multilevel"/>
    <w:tmpl w:val="427030C6"/>
    <w:lvl w:ilvl="0">
      <w:start w:val="1"/>
      <w:numFmt w:val="decimal"/>
      <w:pStyle w:val="1"/>
      <w:lvlText w:val="%1"/>
      <w:lvlJc w:val="left"/>
      <w:pPr>
        <w:ind w:left="432" w:hanging="432"/>
      </w:pPr>
      <w:rPr>
        <w:rFonts w:hint="cs"/>
      </w:rPr>
    </w:lvl>
    <w:lvl w:ilvl="1">
      <w:start w:val="1"/>
      <w:numFmt w:val="decimal"/>
      <w:pStyle w:val="2"/>
      <w:lvlText w:val="%1-%2"/>
      <w:lvlJc w:val="left"/>
      <w:pPr>
        <w:ind w:left="576" w:hanging="576"/>
      </w:pPr>
      <w:rPr>
        <w:rFonts w:hint="default"/>
        <w:color w:val="auto"/>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7" w15:restartNumberingAfterBreak="0">
    <w:nsid w:val="7C052585"/>
    <w:multiLevelType w:val="hybridMultilevel"/>
    <w:tmpl w:val="52445604"/>
    <w:lvl w:ilvl="0" w:tplc="FFFFFFFF">
      <w:start w:val="1"/>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460CA7"/>
    <w:multiLevelType w:val="hybridMultilevel"/>
    <w:tmpl w:val="EE48FFAC"/>
    <w:lvl w:ilvl="0" w:tplc="FFFFFFFF">
      <w:start w:val="21"/>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A23809"/>
    <w:multiLevelType w:val="hybridMultilevel"/>
    <w:tmpl w:val="01E03522"/>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num w:numId="1" w16cid:durableId="1811438985">
    <w:abstractNumId w:val="30"/>
  </w:num>
  <w:num w:numId="2" w16cid:durableId="146828295">
    <w:abstractNumId w:val="32"/>
  </w:num>
  <w:num w:numId="3" w16cid:durableId="600726570">
    <w:abstractNumId w:val="0"/>
  </w:num>
  <w:num w:numId="4" w16cid:durableId="1043291457">
    <w:abstractNumId w:val="36"/>
  </w:num>
  <w:num w:numId="5" w16cid:durableId="859272122">
    <w:abstractNumId w:val="26"/>
  </w:num>
  <w:num w:numId="6" w16cid:durableId="153883575">
    <w:abstractNumId w:val="31"/>
  </w:num>
  <w:num w:numId="7" w16cid:durableId="2026781578">
    <w:abstractNumId w:val="28"/>
  </w:num>
  <w:num w:numId="8" w16cid:durableId="369041301">
    <w:abstractNumId w:val="9"/>
  </w:num>
  <w:num w:numId="9" w16cid:durableId="1694383616">
    <w:abstractNumId w:val="10"/>
  </w:num>
  <w:num w:numId="10" w16cid:durableId="353967711">
    <w:abstractNumId w:val="20"/>
  </w:num>
  <w:num w:numId="11" w16cid:durableId="1205413059">
    <w:abstractNumId w:val="27"/>
  </w:num>
  <w:num w:numId="12" w16cid:durableId="89199405">
    <w:abstractNumId w:val="6"/>
  </w:num>
  <w:num w:numId="13" w16cid:durableId="161749663">
    <w:abstractNumId w:val="21"/>
  </w:num>
  <w:num w:numId="14" w16cid:durableId="1676229835">
    <w:abstractNumId w:val="3"/>
  </w:num>
  <w:num w:numId="15" w16cid:durableId="1783063335">
    <w:abstractNumId w:val="11"/>
  </w:num>
  <w:num w:numId="16" w16cid:durableId="571935376">
    <w:abstractNumId w:val="29"/>
  </w:num>
  <w:num w:numId="17" w16cid:durableId="338581453">
    <w:abstractNumId w:val="12"/>
  </w:num>
  <w:num w:numId="18" w16cid:durableId="214895290">
    <w:abstractNumId w:val="4"/>
  </w:num>
  <w:num w:numId="19" w16cid:durableId="1839155893">
    <w:abstractNumId w:val="35"/>
  </w:num>
  <w:num w:numId="20" w16cid:durableId="1134561906">
    <w:abstractNumId w:val="14"/>
  </w:num>
  <w:num w:numId="21" w16cid:durableId="1514148809">
    <w:abstractNumId w:val="17"/>
  </w:num>
  <w:num w:numId="22" w16cid:durableId="29305308">
    <w:abstractNumId w:val="34"/>
  </w:num>
  <w:num w:numId="23" w16cid:durableId="566839631">
    <w:abstractNumId w:val="37"/>
  </w:num>
  <w:num w:numId="24" w16cid:durableId="436216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539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1294911">
    <w:abstractNumId w:val="23"/>
  </w:num>
  <w:num w:numId="27" w16cid:durableId="2074303926">
    <w:abstractNumId w:val="22"/>
  </w:num>
  <w:num w:numId="28" w16cid:durableId="1177311545">
    <w:abstractNumId w:val="16"/>
  </w:num>
  <w:num w:numId="29" w16cid:durableId="584070542">
    <w:abstractNumId w:val="15"/>
  </w:num>
  <w:num w:numId="30" w16cid:durableId="1986424308">
    <w:abstractNumId w:val="33"/>
  </w:num>
  <w:num w:numId="31" w16cid:durableId="1037706289">
    <w:abstractNumId w:val="18"/>
  </w:num>
  <w:num w:numId="32" w16cid:durableId="321127650">
    <w:abstractNumId w:val="1"/>
  </w:num>
  <w:num w:numId="33" w16cid:durableId="944112752">
    <w:abstractNumId w:val="25"/>
  </w:num>
  <w:num w:numId="34" w16cid:durableId="1159542467">
    <w:abstractNumId w:val="8"/>
  </w:num>
  <w:num w:numId="35" w16cid:durableId="335613142">
    <w:abstractNumId w:val="7"/>
  </w:num>
  <w:num w:numId="36" w16cid:durableId="1894659846">
    <w:abstractNumId w:val="24"/>
  </w:num>
  <w:num w:numId="37" w16cid:durableId="482503433">
    <w:abstractNumId w:val="39"/>
  </w:num>
  <w:num w:numId="38" w16cid:durableId="407773051">
    <w:abstractNumId w:val="2"/>
  </w:num>
  <w:num w:numId="39" w16cid:durableId="1219900460">
    <w:abstractNumId w:val="19"/>
  </w:num>
  <w:num w:numId="40" w16cid:durableId="405231534">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hideSpellingErrors/>
  <w:hideGrammaticalErrors/>
  <w:activeWritingStyle w:appName="MSWord" w:lang="en-US" w:vendorID="8" w:dllVersion="513" w:checkStyle="1"/>
  <w:activeWritingStyle w:appName="MSWord" w:lang="ar-SA"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B9"/>
    <w:rsid w:val="000006B7"/>
    <w:rsid w:val="00000A72"/>
    <w:rsid w:val="000025FE"/>
    <w:rsid w:val="00002C99"/>
    <w:rsid w:val="00002F3A"/>
    <w:rsid w:val="0000339A"/>
    <w:rsid w:val="00003704"/>
    <w:rsid w:val="000040D0"/>
    <w:rsid w:val="0000452B"/>
    <w:rsid w:val="0000516F"/>
    <w:rsid w:val="00005242"/>
    <w:rsid w:val="0000560E"/>
    <w:rsid w:val="00006337"/>
    <w:rsid w:val="000064B1"/>
    <w:rsid w:val="000064C9"/>
    <w:rsid w:val="000066FE"/>
    <w:rsid w:val="00006ABB"/>
    <w:rsid w:val="0000751C"/>
    <w:rsid w:val="00007542"/>
    <w:rsid w:val="000075E3"/>
    <w:rsid w:val="0000771D"/>
    <w:rsid w:val="00007E2F"/>
    <w:rsid w:val="00007F64"/>
    <w:rsid w:val="0001048C"/>
    <w:rsid w:val="000104AC"/>
    <w:rsid w:val="00011107"/>
    <w:rsid w:val="00011C5B"/>
    <w:rsid w:val="0001211E"/>
    <w:rsid w:val="00012670"/>
    <w:rsid w:val="00012EBA"/>
    <w:rsid w:val="0001345D"/>
    <w:rsid w:val="00013859"/>
    <w:rsid w:val="000138B0"/>
    <w:rsid w:val="00013CC6"/>
    <w:rsid w:val="00013E99"/>
    <w:rsid w:val="000147E2"/>
    <w:rsid w:val="00014C41"/>
    <w:rsid w:val="00016214"/>
    <w:rsid w:val="00016C78"/>
    <w:rsid w:val="00020A18"/>
    <w:rsid w:val="0002141D"/>
    <w:rsid w:val="000219B5"/>
    <w:rsid w:val="000223B6"/>
    <w:rsid w:val="00022A0E"/>
    <w:rsid w:val="000232D9"/>
    <w:rsid w:val="00023A79"/>
    <w:rsid w:val="00023C12"/>
    <w:rsid w:val="00023CDE"/>
    <w:rsid w:val="00023F28"/>
    <w:rsid w:val="0002476E"/>
    <w:rsid w:val="00024DF7"/>
    <w:rsid w:val="000254C5"/>
    <w:rsid w:val="00025802"/>
    <w:rsid w:val="00025C9C"/>
    <w:rsid w:val="000267B5"/>
    <w:rsid w:val="000269AB"/>
    <w:rsid w:val="000272BA"/>
    <w:rsid w:val="000274D1"/>
    <w:rsid w:val="00027F4A"/>
    <w:rsid w:val="00030004"/>
    <w:rsid w:val="000303B7"/>
    <w:rsid w:val="000303C3"/>
    <w:rsid w:val="00030459"/>
    <w:rsid w:val="000306DB"/>
    <w:rsid w:val="00030A2D"/>
    <w:rsid w:val="00030D41"/>
    <w:rsid w:val="00030EDA"/>
    <w:rsid w:val="00030F25"/>
    <w:rsid w:val="000311D7"/>
    <w:rsid w:val="000313FF"/>
    <w:rsid w:val="00031F22"/>
    <w:rsid w:val="00032A1C"/>
    <w:rsid w:val="00032B45"/>
    <w:rsid w:val="00032D75"/>
    <w:rsid w:val="0003343A"/>
    <w:rsid w:val="00033A13"/>
    <w:rsid w:val="00033C21"/>
    <w:rsid w:val="00033FCA"/>
    <w:rsid w:val="00033FD9"/>
    <w:rsid w:val="000341A7"/>
    <w:rsid w:val="00034497"/>
    <w:rsid w:val="000346E6"/>
    <w:rsid w:val="000349F2"/>
    <w:rsid w:val="00034AEC"/>
    <w:rsid w:val="0003512E"/>
    <w:rsid w:val="000353C0"/>
    <w:rsid w:val="0003652F"/>
    <w:rsid w:val="00037C45"/>
    <w:rsid w:val="00037D33"/>
    <w:rsid w:val="00041E12"/>
    <w:rsid w:val="00042631"/>
    <w:rsid w:val="000429F4"/>
    <w:rsid w:val="00042D2E"/>
    <w:rsid w:val="00043079"/>
    <w:rsid w:val="00043C64"/>
    <w:rsid w:val="000441B0"/>
    <w:rsid w:val="00044378"/>
    <w:rsid w:val="000443BC"/>
    <w:rsid w:val="000444BE"/>
    <w:rsid w:val="00044842"/>
    <w:rsid w:val="00044ED9"/>
    <w:rsid w:val="00045161"/>
    <w:rsid w:val="000454A6"/>
    <w:rsid w:val="0004551E"/>
    <w:rsid w:val="000456DE"/>
    <w:rsid w:val="00046239"/>
    <w:rsid w:val="00046402"/>
    <w:rsid w:val="00046AEA"/>
    <w:rsid w:val="00047642"/>
    <w:rsid w:val="000502DD"/>
    <w:rsid w:val="00050E52"/>
    <w:rsid w:val="00051348"/>
    <w:rsid w:val="00051DFC"/>
    <w:rsid w:val="00051E76"/>
    <w:rsid w:val="00052240"/>
    <w:rsid w:val="000526F6"/>
    <w:rsid w:val="00052D87"/>
    <w:rsid w:val="00052EAC"/>
    <w:rsid w:val="00053361"/>
    <w:rsid w:val="0005362C"/>
    <w:rsid w:val="00053777"/>
    <w:rsid w:val="00053DB1"/>
    <w:rsid w:val="0005407E"/>
    <w:rsid w:val="000546CB"/>
    <w:rsid w:val="00054CDF"/>
    <w:rsid w:val="00055353"/>
    <w:rsid w:val="00055E57"/>
    <w:rsid w:val="000560C9"/>
    <w:rsid w:val="00056489"/>
    <w:rsid w:val="00056CE9"/>
    <w:rsid w:val="00056D51"/>
    <w:rsid w:val="00057272"/>
    <w:rsid w:val="0005767F"/>
    <w:rsid w:val="0005770E"/>
    <w:rsid w:val="00057729"/>
    <w:rsid w:val="00057863"/>
    <w:rsid w:val="00057890"/>
    <w:rsid w:val="0005791F"/>
    <w:rsid w:val="00057EB3"/>
    <w:rsid w:val="000607DE"/>
    <w:rsid w:val="00060CB6"/>
    <w:rsid w:val="00060F71"/>
    <w:rsid w:val="00061875"/>
    <w:rsid w:val="00061FE3"/>
    <w:rsid w:val="00062B6A"/>
    <w:rsid w:val="00062E2C"/>
    <w:rsid w:val="000631BB"/>
    <w:rsid w:val="00063702"/>
    <w:rsid w:val="000639EF"/>
    <w:rsid w:val="00063CD6"/>
    <w:rsid w:val="000646B0"/>
    <w:rsid w:val="00064DDF"/>
    <w:rsid w:val="00064E82"/>
    <w:rsid w:val="000650FC"/>
    <w:rsid w:val="0006577A"/>
    <w:rsid w:val="00065CC1"/>
    <w:rsid w:val="00066419"/>
    <w:rsid w:val="00066455"/>
    <w:rsid w:val="00066551"/>
    <w:rsid w:val="00066E19"/>
    <w:rsid w:val="00067338"/>
    <w:rsid w:val="00067557"/>
    <w:rsid w:val="000675DF"/>
    <w:rsid w:val="00067731"/>
    <w:rsid w:val="000679D1"/>
    <w:rsid w:val="00067D43"/>
    <w:rsid w:val="000706CB"/>
    <w:rsid w:val="00070C5A"/>
    <w:rsid w:val="00070DAD"/>
    <w:rsid w:val="0007115B"/>
    <w:rsid w:val="00071D69"/>
    <w:rsid w:val="0007222F"/>
    <w:rsid w:val="00072767"/>
    <w:rsid w:val="000728E2"/>
    <w:rsid w:val="00073891"/>
    <w:rsid w:val="0007397D"/>
    <w:rsid w:val="00073A90"/>
    <w:rsid w:val="00073EAC"/>
    <w:rsid w:val="00074279"/>
    <w:rsid w:val="00074FF6"/>
    <w:rsid w:val="0007506D"/>
    <w:rsid w:val="000753C9"/>
    <w:rsid w:val="00076479"/>
    <w:rsid w:val="000767D3"/>
    <w:rsid w:val="00076B8D"/>
    <w:rsid w:val="00077E12"/>
    <w:rsid w:val="00080112"/>
    <w:rsid w:val="0008064E"/>
    <w:rsid w:val="00081B45"/>
    <w:rsid w:val="00082203"/>
    <w:rsid w:val="000825B6"/>
    <w:rsid w:val="00082A03"/>
    <w:rsid w:val="000836B9"/>
    <w:rsid w:val="00083B3C"/>
    <w:rsid w:val="00083CFA"/>
    <w:rsid w:val="0008428B"/>
    <w:rsid w:val="0008433C"/>
    <w:rsid w:val="00084736"/>
    <w:rsid w:val="00084872"/>
    <w:rsid w:val="00084CAA"/>
    <w:rsid w:val="000866C5"/>
    <w:rsid w:val="00086A59"/>
    <w:rsid w:val="00086A9D"/>
    <w:rsid w:val="00086D81"/>
    <w:rsid w:val="00086DB0"/>
    <w:rsid w:val="00087949"/>
    <w:rsid w:val="000904C4"/>
    <w:rsid w:val="000909F2"/>
    <w:rsid w:val="00090B61"/>
    <w:rsid w:val="00090DDE"/>
    <w:rsid w:val="00091205"/>
    <w:rsid w:val="000912DD"/>
    <w:rsid w:val="000916C0"/>
    <w:rsid w:val="00091E2D"/>
    <w:rsid w:val="000921AC"/>
    <w:rsid w:val="00092962"/>
    <w:rsid w:val="00092A58"/>
    <w:rsid w:val="00092FFC"/>
    <w:rsid w:val="00093102"/>
    <w:rsid w:val="00093A07"/>
    <w:rsid w:val="00094005"/>
    <w:rsid w:val="00094519"/>
    <w:rsid w:val="00094712"/>
    <w:rsid w:val="000951F3"/>
    <w:rsid w:val="00095968"/>
    <w:rsid w:val="00095E2E"/>
    <w:rsid w:val="0009614F"/>
    <w:rsid w:val="00096173"/>
    <w:rsid w:val="00096AB4"/>
    <w:rsid w:val="000971FA"/>
    <w:rsid w:val="00097384"/>
    <w:rsid w:val="0009787E"/>
    <w:rsid w:val="000A01C4"/>
    <w:rsid w:val="000A0CBF"/>
    <w:rsid w:val="000A0DBB"/>
    <w:rsid w:val="000A0FDA"/>
    <w:rsid w:val="000A178F"/>
    <w:rsid w:val="000A2251"/>
    <w:rsid w:val="000A2BEA"/>
    <w:rsid w:val="000A301D"/>
    <w:rsid w:val="000A4092"/>
    <w:rsid w:val="000A40A8"/>
    <w:rsid w:val="000A5413"/>
    <w:rsid w:val="000A54EF"/>
    <w:rsid w:val="000A561A"/>
    <w:rsid w:val="000A652E"/>
    <w:rsid w:val="000A7241"/>
    <w:rsid w:val="000B044C"/>
    <w:rsid w:val="000B08D0"/>
    <w:rsid w:val="000B1237"/>
    <w:rsid w:val="000B1429"/>
    <w:rsid w:val="000B1A1B"/>
    <w:rsid w:val="000B1DA9"/>
    <w:rsid w:val="000B2209"/>
    <w:rsid w:val="000B261B"/>
    <w:rsid w:val="000B2A85"/>
    <w:rsid w:val="000B2C10"/>
    <w:rsid w:val="000B44C4"/>
    <w:rsid w:val="000B49AA"/>
    <w:rsid w:val="000B4AD1"/>
    <w:rsid w:val="000B5599"/>
    <w:rsid w:val="000B57F4"/>
    <w:rsid w:val="000B5C0C"/>
    <w:rsid w:val="000B6067"/>
    <w:rsid w:val="000B6712"/>
    <w:rsid w:val="000B6BE6"/>
    <w:rsid w:val="000B6DC9"/>
    <w:rsid w:val="000B6E25"/>
    <w:rsid w:val="000C1E0D"/>
    <w:rsid w:val="000C2179"/>
    <w:rsid w:val="000C231A"/>
    <w:rsid w:val="000C2650"/>
    <w:rsid w:val="000C2805"/>
    <w:rsid w:val="000C2B65"/>
    <w:rsid w:val="000C2E86"/>
    <w:rsid w:val="000C36F2"/>
    <w:rsid w:val="000C37AE"/>
    <w:rsid w:val="000C4569"/>
    <w:rsid w:val="000C458E"/>
    <w:rsid w:val="000C5B53"/>
    <w:rsid w:val="000C6140"/>
    <w:rsid w:val="000C66D1"/>
    <w:rsid w:val="000C6942"/>
    <w:rsid w:val="000C6BC8"/>
    <w:rsid w:val="000C7246"/>
    <w:rsid w:val="000D0D80"/>
    <w:rsid w:val="000D1F6F"/>
    <w:rsid w:val="000D22A5"/>
    <w:rsid w:val="000D2445"/>
    <w:rsid w:val="000D2D3A"/>
    <w:rsid w:val="000D303B"/>
    <w:rsid w:val="000D3071"/>
    <w:rsid w:val="000D382B"/>
    <w:rsid w:val="000D3C1D"/>
    <w:rsid w:val="000D475B"/>
    <w:rsid w:val="000D563F"/>
    <w:rsid w:val="000D5B7B"/>
    <w:rsid w:val="000D5CD8"/>
    <w:rsid w:val="000D5D33"/>
    <w:rsid w:val="000D6D27"/>
    <w:rsid w:val="000D6FAD"/>
    <w:rsid w:val="000D7767"/>
    <w:rsid w:val="000D79F9"/>
    <w:rsid w:val="000E01AC"/>
    <w:rsid w:val="000E0A91"/>
    <w:rsid w:val="000E1D4D"/>
    <w:rsid w:val="000E1EFB"/>
    <w:rsid w:val="000E20BC"/>
    <w:rsid w:val="000E21AB"/>
    <w:rsid w:val="000E21D4"/>
    <w:rsid w:val="000E2319"/>
    <w:rsid w:val="000E2802"/>
    <w:rsid w:val="000E2E5A"/>
    <w:rsid w:val="000E418F"/>
    <w:rsid w:val="000E41E2"/>
    <w:rsid w:val="000E44E2"/>
    <w:rsid w:val="000E57B4"/>
    <w:rsid w:val="000E5EE8"/>
    <w:rsid w:val="000E6F6D"/>
    <w:rsid w:val="000E7AC6"/>
    <w:rsid w:val="000F01F6"/>
    <w:rsid w:val="000F13A0"/>
    <w:rsid w:val="000F14B2"/>
    <w:rsid w:val="000F1A8A"/>
    <w:rsid w:val="000F1D5F"/>
    <w:rsid w:val="000F27DE"/>
    <w:rsid w:val="000F2F49"/>
    <w:rsid w:val="000F3D5C"/>
    <w:rsid w:val="000F402E"/>
    <w:rsid w:val="000F5CFC"/>
    <w:rsid w:val="000F5DD8"/>
    <w:rsid w:val="000F6DB4"/>
    <w:rsid w:val="000F729E"/>
    <w:rsid w:val="000F78DE"/>
    <w:rsid w:val="00100EF1"/>
    <w:rsid w:val="0010111B"/>
    <w:rsid w:val="00101228"/>
    <w:rsid w:val="0010178D"/>
    <w:rsid w:val="00101C02"/>
    <w:rsid w:val="00102C4B"/>
    <w:rsid w:val="00103832"/>
    <w:rsid w:val="0010387F"/>
    <w:rsid w:val="00104279"/>
    <w:rsid w:val="001042FB"/>
    <w:rsid w:val="0010467E"/>
    <w:rsid w:val="00104B2D"/>
    <w:rsid w:val="00105045"/>
    <w:rsid w:val="001053BE"/>
    <w:rsid w:val="001055B2"/>
    <w:rsid w:val="001056EE"/>
    <w:rsid w:val="00105C2D"/>
    <w:rsid w:val="00105CB9"/>
    <w:rsid w:val="001062A8"/>
    <w:rsid w:val="00106584"/>
    <w:rsid w:val="00106DDE"/>
    <w:rsid w:val="001073FB"/>
    <w:rsid w:val="0010767E"/>
    <w:rsid w:val="00107894"/>
    <w:rsid w:val="0011002F"/>
    <w:rsid w:val="00110E19"/>
    <w:rsid w:val="00110FFE"/>
    <w:rsid w:val="0011182C"/>
    <w:rsid w:val="00111A5E"/>
    <w:rsid w:val="00112049"/>
    <w:rsid w:val="001122FB"/>
    <w:rsid w:val="0011230F"/>
    <w:rsid w:val="0011308B"/>
    <w:rsid w:val="00113529"/>
    <w:rsid w:val="0011360A"/>
    <w:rsid w:val="00113637"/>
    <w:rsid w:val="00113661"/>
    <w:rsid w:val="001136DE"/>
    <w:rsid w:val="001139FF"/>
    <w:rsid w:val="00114DF8"/>
    <w:rsid w:val="00115354"/>
    <w:rsid w:val="00116095"/>
    <w:rsid w:val="0011627A"/>
    <w:rsid w:val="00117012"/>
    <w:rsid w:val="001172C8"/>
    <w:rsid w:val="001173F9"/>
    <w:rsid w:val="00120004"/>
    <w:rsid w:val="00120DD3"/>
    <w:rsid w:val="00121453"/>
    <w:rsid w:val="00121E37"/>
    <w:rsid w:val="001224FF"/>
    <w:rsid w:val="0012310F"/>
    <w:rsid w:val="00123242"/>
    <w:rsid w:val="0012379C"/>
    <w:rsid w:val="00124240"/>
    <w:rsid w:val="001246D1"/>
    <w:rsid w:val="00124DA1"/>
    <w:rsid w:val="00124FB3"/>
    <w:rsid w:val="0012529C"/>
    <w:rsid w:val="00125DF4"/>
    <w:rsid w:val="00125E72"/>
    <w:rsid w:val="001271FC"/>
    <w:rsid w:val="00127AB3"/>
    <w:rsid w:val="001300E2"/>
    <w:rsid w:val="00130420"/>
    <w:rsid w:val="00130F97"/>
    <w:rsid w:val="001310C5"/>
    <w:rsid w:val="0013198B"/>
    <w:rsid w:val="00131B19"/>
    <w:rsid w:val="00131E32"/>
    <w:rsid w:val="001325C1"/>
    <w:rsid w:val="0013272E"/>
    <w:rsid w:val="00132A5B"/>
    <w:rsid w:val="00133170"/>
    <w:rsid w:val="00133932"/>
    <w:rsid w:val="00133EA5"/>
    <w:rsid w:val="00134A10"/>
    <w:rsid w:val="00134FAC"/>
    <w:rsid w:val="00135251"/>
    <w:rsid w:val="001363D1"/>
    <w:rsid w:val="00136B98"/>
    <w:rsid w:val="00137602"/>
    <w:rsid w:val="001377FD"/>
    <w:rsid w:val="00137B71"/>
    <w:rsid w:val="00140468"/>
    <w:rsid w:val="00140952"/>
    <w:rsid w:val="00140DCB"/>
    <w:rsid w:val="001413D5"/>
    <w:rsid w:val="001414F5"/>
    <w:rsid w:val="00141F62"/>
    <w:rsid w:val="0014239D"/>
    <w:rsid w:val="00142FB6"/>
    <w:rsid w:val="001434E7"/>
    <w:rsid w:val="00143913"/>
    <w:rsid w:val="00144D1D"/>
    <w:rsid w:val="001452F1"/>
    <w:rsid w:val="001456FB"/>
    <w:rsid w:val="001458EF"/>
    <w:rsid w:val="0014597B"/>
    <w:rsid w:val="00145BB4"/>
    <w:rsid w:val="00146538"/>
    <w:rsid w:val="00146C20"/>
    <w:rsid w:val="00146CF3"/>
    <w:rsid w:val="00147176"/>
    <w:rsid w:val="00147E66"/>
    <w:rsid w:val="00147F19"/>
    <w:rsid w:val="001507AC"/>
    <w:rsid w:val="00150D52"/>
    <w:rsid w:val="001512F1"/>
    <w:rsid w:val="00151701"/>
    <w:rsid w:val="0015177D"/>
    <w:rsid w:val="00151B5D"/>
    <w:rsid w:val="00151CCD"/>
    <w:rsid w:val="00151FEE"/>
    <w:rsid w:val="00152916"/>
    <w:rsid w:val="001529A9"/>
    <w:rsid w:val="00152B47"/>
    <w:rsid w:val="00153071"/>
    <w:rsid w:val="0015351C"/>
    <w:rsid w:val="001536B6"/>
    <w:rsid w:val="001538F0"/>
    <w:rsid w:val="00153989"/>
    <w:rsid w:val="001539A3"/>
    <w:rsid w:val="00153AAB"/>
    <w:rsid w:val="001547FA"/>
    <w:rsid w:val="001549D4"/>
    <w:rsid w:val="00154C71"/>
    <w:rsid w:val="00154E87"/>
    <w:rsid w:val="0015536D"/>
    <w:rsid w:val="0015699C"/>
    <w:rsid w:val="0015774A"/>
    <w:rsid w:val="00157DFF"/>
    <w:rsid w:val="0016000D"/>
    <w:rsid w:val="00160B27"/>
    <w:rsid w:val="001611C8"/>
    <w:rsid w:val="001614B5"/>
    <w:rsid w:val="00162CD4"/>
    <w:rsid w:val="00163823"/>
    <w:rsid w:val="0016573E"/>
    <w:rsid w:val="00165D0C"/>
    <w:rsid w:val="00165E0E"/>
    <w:rsid w:val="00166B51"/>
    <w:rsid w:val="00166F8C"/>
    <w:rsid w:val="00166FD9"/>
    <w:rsid w:val="001677E1"/>
    <w:rsid w:val="00167800"/>
    <w:rsid w:val="001702D9"/>
    <w:rsid w:val="00170552"/>
    <w:rsid w:val="001705F5"/>
    <w:rsid w:val="001708D1"/>
    <w:rsid w:val="00170F90"/>
    <w:rsid w:val="001712EF"/>
    <w:rsid w:val="00171B16"/>
    <w:rsid w:val="00171DD0"/>
    <w:rsid w:val="00172580"/>
    <w:rsid w:val="001726FF"/>
    <w:rsid w:val="00172A9E"/>
    <w:rsid w:val="00173057"/>
    <w:rsid w:val="001730A2"/>
    <w:rsid w:val="00173B1D"/>
    <w:rsid w:val="00173F33"/>
    <w:rsid w:val="00174DBB"/>
    <w:rsid w:val="00174E93"/>
    <w:rsid w:val="00176165"/>
    <w:rsid w:val="00176550"/>
    <w:rsid w:val="0017672C"/>
    <w:rsid w:val="0017684A"/>
    <w:rsid w:val="00176E66"/>
    <w:rsid w:val="00177112"/>
    <w:rsid w:val="00177C78"/>
    <w:rsid w:val="00177DC7"/>
    <w:rsid w:val="00180177"/>
    <w:rsid w:val="0018046C"/>
    <w:rsid w:val="001804E0"/>
    <w:rsid w:val="001811D5"/>
    <w:rsid w:val="00181A11"/>
    <w:rsid w:val="00181A29"/>
    <w:rsid w:val="00181CB0"/>
    <w:rsid w:val="00181FAA"/>
    <w:rsid w:val="00182040"/>
    <w:rsid w:val="00182A09"/>
    <w:rsid w:val="0018301D"/>
    <w:rsid w:val="00183565"/>
    <w:rsid w:val="0018380A"/>
    <w:rsid w:val="00184069"/>
    <w:rsid w:val="0018440E"/>
    <w:rsid w:val="00184D9B"/>
    <w:rsid w:val="001856B1"/>
    <w:rsid w:val="00185825"/>
    <w:rsid w:val="0018600A"/>
    <w:rsid w:val="0018600E"/>
    <w:rsid w:val="001864D6"/>
    <w:rsid w:val="001868DF"/>
    <w:rsid w:val="001869D6"/>
    <w:rsid w:val="00186A3E"/>
    <w:rsid w:val="00186AA1"/>
    <w:rsid w:val="00186D37"/>
    <w:rsid w:val="0018725F"/>
    <w:rsid w:val="00187884"/>
    <w:rsid w:val="00187B0E"/>
    <w:rsid w:val="0019037A"/>
    <w:rsid w:val="001906BC"/>
    <w:rsid w:val="0019095A"/>
    <w:rsid w:val="00190D36"/>
    <w:rsid w:val="00190F7B"/>
    <w:rsid w:val="00191522"/>
    <w:rsid w:val="00191C32"/>
    <w:rsid w:val="001934FC"/>
    <w:rsid w:val="00193A05"/>
    <w:rsid w:val="00194716"/>
    <w:rsid w:val="00194B32"/>
    <w:rsid w:val="00194B90"/>
    <w:rsid w:val="001955D0"/>
    <w:rsid w:val="00195B49"/>
    <w:rsid w:val="00195D13"/>
    <w:rsid w:val="00195D1E"/>
    <w:rsid w:val="00195D40"/>
    <w:rsid w:val="00195E73"/>
    <w:rsid w:val="001966D0"/>
    <w:rsid w:val="00197609"/>
    <w:rsid w:val="00197808"/>
    <w:rsid w:val="0019794D"/>
    <w:rsid w:val="00197961"/>
    <w:rsid w:val="00197F2F"/>
    <w:rsid w:val="00197F4C"/>
    <w:rsid w:val="001A002B"/>
    <w:rsid w:val="001A06DD"/>
    <w:rsid w:val="001A08D2"/>
    <w:rsid w:val="001A0C54"/>
    <w:rsid w:val="001A0F43"/>
    <w:rsid w:val="001A1833"/>
    <w:rsid w:val="001A1E1C"/>
    <w:rsid w:val="001A1EF2"/>
    <w:rsid w:val="001A237A"/>
    <w:rsid w:val="001A34CE"/>
    <w:rsid w:val="001A3CC3"/>
    <w:rsid w:val="001A3D7E"/>
    <w:rsid w:val="001A3E56"/>
    <w:rsid w:val="001A4AEC"/>
    <w:rsid w:val="001A510F"/>
    <w:rsid w:val="001A55AC"/>
    <w:rsid w:val="001A5630"/>
    <w:rsid w:val="001A5C61"/>
    <w:rsid w:val="001A5DB3"/>
    <w:rsid w:val="001A5DB9"/>
    <w:rsid w:val="001A647A"/>
    <w:rsid w:val="001A6FBA"/>
    <w:rsid w:val="001B059A"/>
    <w:rsid w:val="001B099D"/>
    <w:rsid w:val="001B1396"/>
    <w:rsid w:val="001B17A8"/>
    <w:rsid w:val="001B1EA7"/>
    <w:rsid w:val="001B1F22"/>
    <w:rsid w:val="001B2436"/>
    <w:rsid w:val="001B280C"/>
    <w:rsid w:val="001B2856"/>
    <w:rsid w:val="001B292C"/>
    <w:rsid w:val="001B2C40"/>
    <w:rsid w:val="001B3805"/>
    <w:rsid w:val="001B3A50"/>
    <w:rsid w:val="001B3B84"/>
    <w:rsid w:val="001B4A2D"/>
    <w:rsid w:val="001B50E7"/>
    <w:rsid w:val="001B53B3"/>
    <w:rsid w:val="001B5862"/>
    <w:rsid w:val="001B5A34"/>
    <w:rsid w:val="001B6221"/>
    <w:rsid w:val="001B6509"/>
    <w:rsid w:val="001B6563"/>
    <w:rsid w:val="001B6B84"/>
    <w:rsid w:val="001B6E6B"/>
    <w:rsid w:val="001B7A66"/>
    <w:rsid w:val="001C019A"/>
    <w:rsid w:val="001C02D8"/>
    <w:rsid w:val="001C02E7"/>
    <w:rsid w:val="001C052C"/>
    <w:rsid w:val="001C07B5"/>
    <w:rsid w:val="001C1B5C"/>
    <w:rsid w:val="001C24A2"/>
    <w:rsid w:val="001C2715"/>
    <w:rsid w:val="001C2C1D"/>
    <w:rsid w:val="001C361D"/>
    <w:rsid w:val="001C4461"/>
    <w:rsid w:val="001C4FE6"/>
    <w:rsid w:val="001C57B7"/>
    <w:rsid w:val="001C5802"/>
    <w:rsid w:val="001C5B97"/>
    <w:rsid w:val="001C6197"/>
    <w:rsid w:val="001C6C75"/>
    <w:rsid w:val="001C71D7"/>
    <w:rsid w:val="001D0005"/>
    <w:rsid w:val="001D0427"/>
    <w:rsid w:val="001D0558"/>
    <w:rsid w:val="001D0D99"/>
    <w:rsid w:val="001D1041"/>
    <w:rsid w:val="001D153A"/>
    <w:rsid w:val="001D1EE3"/>
    <w:rsid w:val="001D1F44"/>
    <w:rsid w:val="001D27D2"/>
    <w:rsid w:val="001D3219"/>
    <w:rsid w:val="001D3857"/>
    <w:rsid w:val="001D3DC3"/>
    <w:rsid w:val="001D41B0"/>
    <w:rsid w:val="001D4774"/>
    <w:rsid w:val="001D51B7"/>
    <w:rsid w:val="001D51CA"/>
    <w:rsid w:val="001D5370"/>
    <w:rsid w:val="001D694C"/>
    <w:rsid w:val="001D7006"/>
    <w:rsid w:val="001D75E0"/>
    <w:rsid w:val="001D764A"/>
    <w:rsid w:val="001D76D4"/>
    <w:rsid w:val="001D7EED"/>
    <w:rsid w:val="001E03A3"/>
    <w:rsid w:val="001E0415"/>
    <w:rsid w:val="001E09D0"/>
    <w:rsid w:val="001E14DC"/>
    <w:rsid w:val="001E196C"/>
    <w:rsid w:val="001E22B2"/>
    <w:rsid w:val="001E22F9"/>
    <w:rsid w:val="001E2DC7"/>
    <w:rsid w:val="001E3254"/>
    <w:rsid w:val="001E3594"/>
    <w:rsid w:val="001E3FC2"/>
    <w:rsid w:val="001E4263"/>
    <w:rsid w:val="001E4614"/>
    <w:rsid w:val="001E4DD0"/>
    <w:rsid w:val="001E4E94"/>
    <w:rsid w:val="001E5337"/>
    <w:rsid w:val="001E5563"/>
    <w:rsid w:val="001E5623"/>
    <w:rsid w:val="001E6464"/>
    <w:rsid w:val="001E7412"/>
    <w:rsid w:val="001E75AF"/>
    <w:rsid w:val="001E75FD"/>
    <w:rsid w:val="001E7E67"/>
    <w:rsid w:val="001F01A5"/>
    <w:rsid w:val="001F0E9E"/>
    <w:rsid w:val="001F1727"/>
    <w:rsid w:val="001F1B56"/>
    <w:rsid w:val="001F1E12"/>
    <w:rsid w:val="001F28D2"/>
    <w:rsid w:val="001F329B"/>
    <w:rsid w:val="001F32C1"/>
    <w:rsid w:val="001F46FC"/>
    <w:rsid w:val="001F508C"/>
    <w:rsid w:val="001F5FAB"/>
    <w:rsid w:val="001F6802"/>
    <w:rsid w:val="001F68F4"/>
    <w:rsid w:val="001F7B91"/>
    <w:rsid w:val="001F7EE6"/>
    <w:rsid w:val="002001CA"/>
    <w:rsid w:val="00200A26"/>
    <w:rsid w:val="00200AB5"/>
    <w:rsid w:val="002013BC"/>
    <w:rsid w:val="00202027"/>
    <w:rsid w:val="00202277"/>
    <w:rsid w:val="002025AB"/>
    <w:rsid w:val="00202C40"/>
    <w:rsid w:val="0020305D"/>
    <w:rsid w:val="0020314B"/>
    <w:rsid w:val="00203209"/>
    <w:rsid w:val="002038FB"/>
    <w:rsid w:val="00203AC5"/>
    <w:rsid w:val="00205247"/>
    <w:rsid w:val="0020535C"/>
    <w:rsid w:val="00205ACC"/>
    <w:rsid w:val="00205E82"/>
    <w:rsid w:val="00205F6D"/>
    <w:rsid w:val="00206D2C"/>
    <w:rsid w:val="00207233"/>
    <w:rsid w:val="002072A2"/>
    <w:rsid w:val="00207B3F"/>
    <w:rsid w:val="00207E07"/>
    <w:rsid w:val="002103BF"/>
    <w:rsid w:val="00211788"/>
    <w:rsid w:val="00211B83"/>
    <w:rsid w:val="00211BB7"/>
    <w:rsid w:val="00211F83"/>
    <w:rsid w:val="00212458"/>
    <w:rsid w:val="0021279C"/>
    <w:rsid w:val="00212885"/>
    <w:rsid w:val="00212B48"/>
    <w:rsid w:val="00212E9D"/>
    <w:rsid w:val="00213036"/>
    <w:rsid w:val="00213692"/>
    <w:rsid w:val="00213A62"/>
    <w:rsid w:val="00213EF7"/>
    <w:rsid w:val="00214AD8"/>
    <w:rsid w:val="00214B85"/>
    <w:rsid w:val="00216769"/>
    <w:rsid w:val="0021687D"/>
    <w:rsid w:val="00216E51"/>
    <w:rsid w:val="0021796B"/>
    <w:rsid w:val="00217AE6"/>
    <w:rsid w:val="00217CF5"/>
    <w:rsid w:val="002204FC"/>
    <w:rsid w:val="0022064D"/>
    <w:rsid w:val="00220937"/>
    <w:rsid w:val="00220F04"/>
    <w:rsid w:val="002213A3"/>
    <w:rsid w:val="00221EF3"/>
    <w:rsid w:val="00222006"/>
    <w:rsid w:val="00222222"/>
    <w:rsid w:val="00222672"/>
    <w:rsid w:val="002232ED"/>
    <w:rsid w:val="00223536"/>
    <w:rsid w:val="002240E9"/>
    <w:rsid w:val="0022414B"/>
    <w:rsid w:val="002252FF"/>
    <w:rsid w:val="00225569"/>
    <w:rsid w:val="00225EDB"/>
    <w:rsid w:val="00226872"/>
    <w:rsid w:val="00226CFF"/>
    <w:rsid w:val="00227877"/>
    <w:rsid w:val="00230297"/>
    <w:rsid w:val="002304A7"/>
    <w:rsid w:val="00230536"/>
    <w:rsid w:val="00230998"/>
    <w:rsid w:val="00230DFC"/>
    <w:rsid w:val="00231D04"/>
    <w:rsid w:val="00232860"/>
    <w:rsid w:val="00233E05"/>
    <w:rsid w:val="00234B13"/>
    <w:rsid w:val="0023537C"/>
    <w:rsid w:val="00235391"/>
    <w:rsid w:val="00235DAB"/>
    <w:rsid w:val="00235E2F"/>
    <w:rsid w:val="00235FED"/>
    <w:rsid w:val="002366DA"/>
    <w:rsid w:val="0023673C"/>
    <w:rsid w:val="00236AD4"/>
    <w:rsid w:val="00236CF4"/>
    <w:rsid w:val="00236FB7"/>
    <w:rsid w:val="00237055"/>
    <w:rsid w:val="00240CC9"/>
    <w:rsid w:val="00240FFC"/>
    <w:rsid w:val="0024106D"/>
    <w:rsid w:val="002418E7"/>
    <w:rsid w:val="00242147"/>
    <w:rsid w:val="00242F0F"/>
    <w:rsid w:val="002442B7"/>
    <w:rsid w:val="002447ED"/>
    <w:rsid w:val="00245162"/>
    <w:rsid w:val="0024552C"/>
    <w:rsid w:val="002457F6"/>
    <w:rsid w:val="00245A26"/>
    <w:rsid w:val="00245D40"/>
    <w:rsid w:val="00245E50"/>
    <w:rsid w:val="00245F7F"/>
    <w:rsid w:val="00246040"/>
    <w:rsid w:val="0024658D"/>
    <w:rsid w:val="00246607"/>
    <w:rsid w:val="002466DA"/>
    <w:rsid w:val="00246DFB"/>
    <w:rsid w:val="0024724B"/>
    <w:rsid w:val="002472B0"/>
    <w:rsid w:val="002477B1"/>
    <w:rsid w:val="00247984"/>
    <w:rsid w:val="00247E28"/>
    <w:rsid w:val="002501FA"/>
    <w:rsid w:val="00250D7F"/>
    <w:rsid w:val="002511B9"/>
    <w:rsid w:val="002518FB"/>
    <w:rsid w:val="00251EC1"/>
    <w:rsid w:val="0025277E"/>
    <w:rsid w:val="00253526"/>
    <w:rsid w:val="00253A0A"/>
    <w:rsid w:val="00253FC9"/>
    <w:rsid w:val="002541ED"/>
    <w:rsid w:val="00254892"/>
    <w:rsid w:val="00254E3C"/>
    <w:rsid w:val="0025542C"/>
    <w:rsid w:val="00256538"/>
    <w:rsid w:val="0025662C"/>
    <w:rsid w:val="00256703"/>
    <w:rsid w:val="00256F82"/>
    <w:rsid w:val="00257AFA"/>
    <w:rsid w:val="00257C32"/>
    <w:rsid w:val="00257E68"/>
    <w:rsid w:val="00260B23"/>
    <w:rsid w:val="00260B5F"/>
    <w:rsid w:val="002616BB"/>
    <w:rsid w:val="00261CAB"/>
    <w:rsid w:val="00262458"/>
    <w:rsid w:val="00262E54"/>
    <w:rsid w:val="00263C72"/>
    <w:rsid w:val="0026401C"/>
    <w:rsid w:val="0026419E"/>
    <w:rsid w:val="002641CE"/>
    <w:rsid w:val="00264F68"/>
    <w:rsid w:val="00265732"/>
    <w:rsid w:val="00265C7D"/>
    <w:rsid w:val="00266273"/>
    <w:rsid w:val="002663BC"/>
    <w:rsid w:val="00266B71"/>
    <w:rsid w:val="00266EDF"/>
    <w:rsid w:val="00266F04"/>
    <w:rsid w:val="00266FF4"/>
    <w:rsid w:val="0026715A"/>
    <w:rsid w:val="002675F5"/>
    <w:rsid w:val="00267897"/>
    <w:rsid w:val="002707BB"/>
    <w:rsid w:val="00270B04"/>
    <w:rsid w:val="00270C14"/>
    <w:rsid w:val="00271495"/>
    <w:rsid w:val="00271C4C"/>
    <w:rsid w:val="0027235D"/>
    <w:rsid w:val="00272626"/>
    <w:rsid w:val="002726EA"/>
    <w:rsid w:val="00272988"/>
    <w:rsid w:val="00272D5E"/>
    <w:rsid w:val="00273098"/>
    <w:rsid w:val="00273370"/>
    <w:rsid w:val="0027363E"/>
    <w:rsid w:val="0027381D"/>
    <w:rsid w:val="00273A10"/>
    <w:rsid w:val="00274796"/>
    <w:rsid w:val="00274CFA"/>
    <w:rsid w:val="00274D2E"/>
    <w:rsid w:val="00274EC9"/>
    <w:rsid w:val="00274ECE"/>
    <w:rsid w:val="00276A9D"/>
    <w:rsid w:val="0027760B"/>
    <w:rsid w:val="00277620"/>
    <w:rsid w:val="00277E09"/>
    <w:rsid w:val="00277E41"/>
    <w:rsid w:val="00277EC7"/>
    <w:rsid w:val="0028028E"/>
    <w:rsid w:val="002805C8"/>
    <w:rsid w:val="00280924"/>
    <w:rsid w:val="00280C59"/>
    <w:rsid w:val="002811AB"/>
    <w:rsid w:val="002811C9"/>
    <w:rsid w:val="0028330D"/>
    <w:rsid w:val="002835CD"/>
    <w:rsid w:val="0028395C"/>
    <w:rsid w:val="0028449A"/>
    <w:rsid w:val="00284B1F"/>
    <w:rsid w:val="00285645"/>
    <w:rsid w:val="002858D1"/>
    <w:rsid w:val="002859F7"/>
    <w:rsid w:val="0028600B"/>
    <w:rsid w:val="00286966"/>
    <w:rsid w:val="00286F62"/>
    <w:rsid w:val="002874F5"/>
    <w:rsid w:val="00287BDC"/>
    <w:rsid w:val="00290065"/>
    <w:rsid w:val="002900DB"/>
    <w:rsid w:val="0029016C"/>
    <w:rsid w:val="002906F8"/>
    <w:rsid w:val="00291C1E"/>
    <w:rsid w:val="00291D8E"/>
    <w:rsid w:val="00291DA7"/>
    <w:rsid w:val="00291DAA"/>
    <w:rsid w:val="002926C1"/>
    <w:rsid w:val="00292C93"/>
    <w:rsid w:val="002936D7"/>
    <w:rsid w:val="0029370E"/>
    <w:rsid w:val="0029424E"/>
    <w:rsid w:val="0029444A"/>
    <w:rsid w:val="00295AFF"/>
    <w:rsid w:val="00296726"/>
    <w:rsid w:val="002967BD"/>
    <w:rsid w:val="00296F7E"/>
    <w:rsid w:val="0029791F"/>
    <w:rsid w:val="00297938"/>
    <w:rsid w:val="002A00BA"/>
    <w:rsid w:val="002A04CF"/>
    <w:rsid w:val="002A06CC"/>
    <w:rsid w:val="002A0D4D"/>
    <w:rsid w:val="002A1BB0"/>
    <w:rsid w:val="002A1D00"/>
    <w:rsid w:val="002A219C"/>
    <w:rsid w:val="002A241A"/>
    <w:rsid w:val="002A285C"/>
    <w:rsid w:val="002A2E7E"/>
    <w:rsid w:val="002A2F70"/>
    <w:rsid w:val="002A3EC2"/>
    <w:rsid w:val="002A432A"/>
    <w:rsid w:val="002A45FF"/>
    <w:rsid w:val="002A4787"/>
    <w:rsid w:val="002A4A09"/>
    <w:rsid w:val="002A5634"/>
    <w:rsid w:val="002A580E"/>
    <w:rsid w:val="002A596B"/>
    <w:rsid w:val="002A6034"/>
    <w:rsid w:val="002A6B33"/>
    <w:rsid w:val="002A7126"/>
    <w:rsid w:val="002A71BC"/>
    <w:rsid w:val="002A7641"/>
    <w:rsid w:val="002A76CE"/>
    <w:rsid w:val="002A7A08"/>
    <w:rsid w:val="002B01DA"/>
    <w:rsid w:val="002B0AD9"/>
    <w:rsid w:val="002B0D2E"/>
    <w:rsid w:val="002B1A7F"/>
    <w:rsid w:val="002B2736"/>
    <w:rsid w:val="002B283B"/>
    <w:rsid w:val="002B2FCF"/>
    <w:rsid w:val="002B392F"/>
    <w:rsid w:val="002B4C2F"/>
    <w:rsid w:val="002B4F09"/>
    <w:rsid w:val="002B5013"/>
    <w:rsid w:val="002B5398"/>
    <w:rsid w:val="002B6218"/>
    <w:rsid w:val="002B6A8B"/>
    <w:rsid w:val="002B6BBD"/>
    <w:rsid w:val="002B6DBF"/>
    <w:rsid w:val="002B706F"/>
    <w:rsid w:val="002C0229"/>
    <w:rsid w:val="002C0749"/>
    <w:rsid w:val="002C08A2"/>
    <w:rsid w:val="002C0C93"/>
    <w:rsid w:val="002C0F78"/>
    <w:rsid w:val="002C10B8"/>
    <w:rsid w:val="002C10EA"/>
    <w:rsid w:val="002C1B89"/>
    <w:rsid w:val="002C213E"/>
    <w:rsid w:val="002C23F9"/>
    <w:rsid w:val="002C2C7E"/>
    <w:rsid w:val="002C2F83"/>
    <w:rsid w:val="002C41FE"/>
    <w:rsid w:val="002C44B7"/>
    <w:rsid w:val="002C4774"/>
    <w:rsid w:val="002C5096"/>
    <w:rsid w:val="002C5DA5"/>
    <w:rsid w:val="002C5FE8"/>
    <w:rsid w:val="002C6721"/>
    <w:rsid w:val="002C6A3D"/>
    <w:rsid w:val="002C746B"/>
    <w:rsid w:val="002C78B5"/>
    <w:rsid w:val="002C7BB5"/>
    <w:rsid w:val="002C7CE9"/>
    <w:rsid w:val="002D038C"/>
    <w:rsid w:val="002D03C4"/>
    <w:rsid w:val="002D050E"/>
    <w:rsid w:val="002D091B"/>
    <w:rsid w:val="002D0C21"/>
    <w:rsid w:val="002D0FFA"/>
    <w:rsid w:val="002D1188"/>
    <w:rsid w:val="002D1B6F"/>
    <w:rsid w:val="002D1CA2"/>
    <w:rsid w:val="002D2CD8"/>
    <w:rsid w:val="002D34B3"/>
    <w:rsid w:val="002D34BC"/>
    <w:rsid w:val="002D3DE0"/>
    <w:rsid w:val="002D3F19"/>
    <w:rsid w:val="002D3F69"/>
    <w:rsid w:val="002D47A7"/>
    <w:rsid w:val="002D4F24"/>
    <w:rsid w:val="002D5652"/>
    <w:rsid w:val="002D60A7"/>
    <w:rsid w:val="002D6391"/>
    <w:rsid w:val="002D7201"/>
    <w:rsid w:val="002D7E13"/>
    <w:rsid w:val="002E01C4"/>
    <w:rsid w:val="002E0462"/>
    <w:rsid w:val="002E076C"/>
    <w:rsid w:val="002E0BBE"/>
    <w:rsid w:val="002E0C91"/>
    <w:rsid w:val="002E0EAD"/>
    <w:rsid w:val="002E1050"/>
    <w:rsid w:val="002E19AD"/>
    <w:rsid w:val="002E1E89"/>
    <w:rsid w:val="002E2084"/>
    <w:rsid w:val="002E34CC"/>
    <w:rsid w:val="002E3DD8"/>
    <w:rsid w:val="002E4553"/>
    <w:rsid w:val="002E4B7B"/>
    <w:rsid w:val="002E4E67"/>
    <w:rsid w:val="002E5681"/>
    <w:rsid w:val="002E5B28"/>
    <w:rsid w:val="002E5F32"/>
    <w:rsid w:val="002E61CC"/>
    <w:rsid w:val="002E6ADE"/>
    <w:rsid w:val="002E725A"/>
    <w:rsid w:val="002E76ED"/>
    <w:rsid w:val="002F040C"/>
    <w:rsid w:val="002F06BB"/>
    <w:rsid w:val="002F2AC6"/>
    <w:rsid w:val="002F2D48"/>
    <w:rsid w:val="002F2E37"/>
    <w:rsid w:val="002F32E6"/>
    <w:rsid w:val="002F403D"/>
    <w:rsid w:val="002F40DF"/>
    <w:rsid w:val="002F4226"/>
    <w:rsid w:val="002F462E"/>
    <w:rsid w:val="002F494A"/>
    <w:rsid w:val="002F4C84"/>
    <w:rsid w:val="002F4D09"/>
    <w:rsid w:val="002F52F2"/>
    <w:rsid w:val="002F539D"/>
    <w:rsid w:val="002F576B"/>
    <w:rsid w:val="002F609F"/>
    <w:rsid w:val="002F6102"/>
    <w:rsid w:val="002F7054"/>
    <w:rsid w:val="002F71D0"/>
    <w:rsid w:val="002F7C18"/>
    <w:rsid w:val="002F7ED5"/>
    <w:rsid w:val="002F7F25"/>
    <w:rsid w:val="00300252"/>
    <w:rsid w:val="0030086D"/>
    <w:rsid w:val="003019FE"/>
    <w:rsid w:val="00301B80"/>
    <w:rsid w:val="00301BE8"/>
    <w:rsid w:val="00302566"/>
    <w:rsid w:val="003025D9"/>
    <w:rsid w:val="00302C5B"/>
    <w:rsid w:val="00302F96"/>
    <w:rsid w:val="003031FE"/>
    <w:rsid w:val="00303852"/>
    <w:rsid w:val="0030395F"/>
    <w:rsid w:val="00303D9D"/>
    <w:rsid w:val="00303E8D"/>
    <w:rsid w:val="00304AF4"/>
    <w:rsid w:val="003051A8"/>
    <w:rsid w:val="00305352"/>
    <w:rsid w:val="00305E92"/>
    <w:rsid w:val="00306B31"/>
    <w:rsid w:val="003072AD"/>
    <w:rsid w:val="0030796F"/>
    <w:rsid w:val="00307C3B"/>
    <w:rsid w:val="003104FF"/>
    <w:rsid w:val="00310EC9"/>
    <w:rsid w:val="003116AE"/>
    <w:rsid w:val="00311888"/>
    <w:rsid w:val="00311BE2"/>
    <w:rsid w:val="00311F07"/>
    <w:rsid w:val="00311F49"/>
    <w:rsid w:val="00312338"/>
    <w:rsid w:val="00312C91"/>
    <w:rsid w:val="00312F08"/>
    <w:rsid w:val="003143FB"/>
    <w:rsid w:val="00314807"/>
    <w:rsid w:val="00314B7B"/>
    <w:rsid w:val="00314E6F"/>
    <w:rsid w:val="0031511A"/>
    <w:rsid w:val="00315912"/>
    <w:rsid w:val="00315FD9"/>
    <w:rsid w:val="003162E2"/>
    <w:rsid w:val="00316342"/>
    <w:rsid w:val="0031689B"/>
    <w:rsid w:val="00316DBD"/>
    <w:rsid w:val="003175EC"/>
    <w:rsid w:val="003175F8"/>
    <w:rsid w:val="0031785A"/>
    <w:rsid w:val="0032091C"/>
    <w:rsid w:val="003213DA"/>
    <w:rsid w:val="00321584"/>
    <w:rsid w:val="003219F8"/>
    <w:rsid w:val="00321B95"/>
    <w:rsid w:val="0032210D"/>
    <w:rsid w:val="003226AA"/>
    <w:rsid w:val="0032301F"/>
    <w:rsid w:val="00323AD8"/>
    <w:rsid w:val="00323B7D"/>
    <w:rsid w:val="00323CD7"/>
    <w:rsid w:val="00323D60"/>
    <w:rsid w:val="003243A7"/>
    <w:rsid w:val="003247BB"/>
    <w:rsid w:val="003247DA"/>
    <w:rsid w:val="00324DC5"/>
    <w:rsid w:val="00325923"/>
    <w:rsid w:val="00326086"/>
    <w:rsid w:val="00326F54"/>
    <w:rsid w:val="00327029"/>
    <w:rsid w:val="0032751A"/>
    <w:rsid w:val="003275FD"/>
    <w:rsid w:val="00327929"/>
    <w:rsid w:val="00327B68"/>
    <w:rsid w:val="00327E9A"/>
    <w:rsid w:val="00330565"/>
    <w:rsid w:val="003306AA"/>
    <w:rsid w:val="00330B55"/>
    <w:rsid w:val="0033121D"/>
    <w:rsid w:val="003317F9"/>
    <w:rsid w:val="00331AD4"/>
    <w:rsid w:val="00331C8A"/>
    <w:rsid w:val="0033379E"/>
    <w:rsid w:val="00333D8C"/>
    <w:rsid w:val="00333D96"/>
    <w:rsid w:val="00333EE9"/>
    <w:rsid w:val="00333FE7"/>
    <w:rsid w:val="0033459C"/>
    <w:rsid w:val="0033472F"/>
    <w:rsid w:val="00334940"/>
    <w:rsid w:val="00334970"/>
    <w:rsid w:val="00334F72"/>
    <w:rsid w:val="0033503E"/>
    <w:rsid w:val="00335CFA"/>
    <w:rsid w:val="00337759"/>
    <w:rsid w:val="0034005F"/>
    <w:rsid w:val="003400C7"/>
    <w:rsid w:val="003409C7"/>
    <w:rsid w:val="003412C3"/>
    <w:rsid w:val="00341315"/>
    <w:rsid w:val="0034199D"/>
    <w:rsid w:val="00342382"/>
    <w:rsid w:val="00342883"/>
    <w:rsid w:val="00342E82"/>
    <w:rsid w:val="003434DB"/>
    <w:rsid w:val="003436E1"/>
    <w:rsid w:val="00343765"/>
    <w:rsid w:val="00343835"/>
    <w:rsid w:val="0034397D"/>
    <w:rsid w:val="00343E3E"/>
    <w:rsid w:val="00343E8B"/>
    <w:rsid w:val="00343EF8"/>
    <w:rsid w:val="00344498"/>
    <w:rsid w:val="00344B5C"/>
    <w:rsid w:val="003456D0"/>
    <w:rsid w:val="00345C9D"/>
    <w:rsid w:val="00345E9E"/>
    <w:rsid w:val="0034642A"/>
    <w:rsid w:val="00347F44"/>
    <w:rsid w:val="00347F65"/>
    <w:rsid w:val="003500D4"/>
    <w:rsid w:val="00350533"/>
    <w:rsid w:val="0035105D"/>
    <w:rsid w:val="0035106E"/>
    <w:rsid w:val="00351549"/>
    <w:rsid w:val="00351582"/>
    <w:rsid w:val="003516B1"/>
    <w:rsid w:val="003520C4"/>
    <w:rsid w:val="0035221F"/>
    <w:rsid w:val="00352D2D"/>
    <w:rsid w:val="00353441"/>
    <w:rsid w:val="003536A5"/>
    <w:rsid w:val="00353961"/>
    <w:rsid w:val="00353BDF"/>
    <w:rsid w:val="00354D14"/>
    <w:rsid w:val="003557DA"/>
    <w:rsid w:val="003563A7"/>
    <w:rsid w:val="00356B18"/>
    <w:rsid w:val="00357759"/>
    <w:rsid w:val="003578CC"/>
    <w:rsid w:val="003601E8"/>
    <w:rsid w:val="0036152A"/>
    <w:rsid w:val="00361A23"/>
    <w:rsid w:val="00361FDB"/>
    <w:rsid w:val="00362785"/>
    <w:rsid w:val="00362A40"/>
    <w:rsid w:val="00362B84"/>
    <w:rsid w:val="003630D8"/>
    <w:rsid w:val="0036357B"/>
    <w:rsid w:val="00364B4C"/>
    <w:rsid w:val="00364E3B"/>
    <w:rsid w:val="00364E93"/>
    <w:rsid w:val="003652D4"/>
    <w:rsid w:val="00365774"/>
    <w:rsid w:val="003657B4"/>
    <w:rsid w:val="00365941"/>
    <w:rsid w:val="0036594D"/>
    <w:rsid w:val="00365B1B"/>
    <w:rsid w:val="00365D97"/>
    <w:rsid w:val="00366901"/>
    <w:rsid w:val="00367705"/>
    <w:rsid w:val="003678D1"/>
    <w:rsid w:val="00367C8E"/>
    <w:rsid w:val="00367DE5"/>
    <w:rsid w:val="003712CD"/>
    <w:rsid w:val="003716AE"/>
    <w:rsid w:val="0037182D"/>
    <w:rsid w:val="00372216"/>
    <w:rsid w:val="0037336A"/>
    <w:rsid w:val="00373670"/>
    <w:rsid w:val="00373E20"/>
    <w:rsid w:val="003741CD"/>
    <w:rsid w:val="00374326"/>
    <w:rsid w:val="00374353"/>
    <w:rsid w:val="00374F5D"/>
    <w:rsid w:val="00376424"/>
    <w:rsid w:val="00376925"/>
    <w:rsid w:val="003775EA"/>
    <w:rsid w:val="00377A6A"/>
    <w:rsid w:val="00377A97"/>
    <w:rsid w:val="00380466"/>
    <w:rsid w:val="00380759"/>
    <w:rsid w:val="00381734"/>
    <w:rsid w:val="003818CD"/>
    <w:rsid w:val="00381B85"/>
    <w:rsid w:val="00382276"/>
    <w:rsid w:val="003830D0"/>
    <w:rsid w:val="003838CA"/>
    <w:rsid w:val="00383969"/>
    <w:rsid w:val="0038399F"/>
    <w:rsid w:val="00383DF7"/>
    <w:rsid w:val="00383FCD"/>
    <w:rsid w:val="00384388"/>
    <w:rsid w:val="00384DA1"/>
    <w:rsid w:val="00385EA0"/>
    <w:rsid w:val="00385FC3"/>
    <w:rsid w:val="003865BF"/>
    <w:rsid w:val="003866E1"/>
    <w:rsid w:val="003866FC"/>
    <w:rsid w:val="003868C3"/>
    <w:rsid w:val="00386E25"/>
    <w:rsid w:val="003876D9"/>
    <w:rsid w:val="00387BFB"/>
    <w:rsid w:val="00387E09"/>
    <w:rsid w:val="00387EB3"/>
    <w:rsid w:val="00387F89"/>
    <w:rsid w:val="00387F92"/>
    <w:rsid w:val="00390852"/>
    <w:rsid w:val="003909A0"/>
    <w:rsid w:val="00390A29"/>
    <w:rsid w:val="003918A9"/>
    <w:rsid w:val="0039201C"/>
    <w:rsid w:val="00392EB9"/>
    <w:rsid w:val="0039336B"/>
    <w:rsid w:val="00393AE1"/>
    <w:rsid w:val="00393F1C"/>
    <w:rsid w:val="003940FE"/>
    <w:rsid w:val="003944BE"/>
    <w:rsid w:val="0039454B"/>
    <w:rsid w:val="00394B66"/>
    <w:rsid w:val="00395071"/>
    <w:rsid w:val="003950FF"/>
    <w:rsid w:val="003956D7"/>
    <w:rsid w:val="003959FC"/>
    <w:rsid w:val="00395FC5"/>
    <w:rsid w:val="00396AEF"/>
    <w:rsid w:val="00396C73"/>
    <w:rsid w:val="003971C8"/>
    <w:rsid w:val="003971CC"/>
    <w:rsid w:val="003971E0"/>
    <w:rsid w:val="0039747E"/>
    <w:rsid w:val="00397A68"/>
    <w:rsid w:val="003A0B3D"/>
    <w:rsid w:val="003A0E67"/>
    <w:rsid w:val="003A102F"/>
    <w:rsid w:val="003A11FA"/>
    <w:rsid w:val="003A17BB"/>
    <w:rsid w:val="003A20DC"/>
    <w:rsid w:val="003A2385"/>
    <w:rsid w:val="003A26AC"/>
    <w:rsid w:val="003A321C"/>
    <w:rsid w:val="003A35CF"/>
    <w:rsid w:val="003A41D0"/>
    <w:rsid w:val="003A4BE6"/>
    <w:rsid w:val="003A5BAD"/>
    <w:rsid w:val="003A5C30"/>
    <w:rsid w:val="003A5DF1"/>
    <w:rsid w:val="003A5F7B"/>
    <w:rsid w:val="003A6260"/>
    <w:rsid w:val="003A64FD"/>
    <w:rsid w:val="003A6749"/>
    <w:rsid w:val="003A6C83"/>
    <w:rsid w:val="003A7103"/>
    <w:rsid w:val="003A731D"/>
    <w:rsid w:val="003A7404"/>
    <w:rsid w:val="003B050A"/>
    <w:rsid w:val="003B0AE8"/>
    <w:rsid w:val="003B127F"/>
    <w:rsid w:val="003B1360"/>
    <w:rsid w:val="003B1467"/>
    <w:rsid w:val="003B17DA"/>
    <w:rsid w:val="003B2149"/>
    <w:rsid w:val="003B2181"/>
    <w:rsid w:val="003B21E4"/>
    <w:rsid w:val="003B3250"/>
    <w:rsid w:val="003B3713"/>
    <w:rsid w:val="003B376D"/>
    <w:rsid w:val="003B37D5"/>
    <w:rsid w:val="003B3BDB"/>
    <w:rsid w:val="003B4175"/>
    <w:rsid w:val="003B4425"/>
    <w:rsid w:val="003B47C8"/>
    <w:rsid w:val="003B5106"/>
    <w:rsid w:val="003B647A"/>
    <w:rsid w:val="003B6FAE"/>
    <w:rsid w:val="003B78BA"/>
    <w:rsid w:val="003B78E0"/>
    <w:rsid w:val="003C1257"/>
    <w:rsid w:val="003C19A1"/>
    <w:rsid w:val="003C1D11"/>
    <w:rsid w:val="003C1EA4"/>
    <w:rsid w:val="003C292E"/>
    <w:rsid w:val="003C2FC3"/>
    <w:rsid w:val="003C35D2"/>
    <w:rsid w:val="003C3697"/>
    <w:rsid w:val="003C387E"/>
    <w:rsid w:val="003C39FD"/>
    <w:rsid w:val="003C4223"/>
    <w:rsid w:val="003C462B"/>
    <w:rsid w:val="003C4D58"/>
    <w:rsid w:val="003C50EC"/>
    <w:rsid w:val="003C5CA7"/>
    <w:rsid w:val="003C7395"/>
    <w:rsid w:val="003C73F4"/>
    <w:rsid w:val="003C77E5"/>
    <w:rsid w:val="003D1098"/>
    <w:rsid w:val="003D1B6A"/>
    <w:rsid w:val="003D20E0"/>
    <w:rsid w:val="003D267F"/>
    <w:rsid w:val="003D2845"/>
    <w:rsid w:val="003D2859"/>
    <w:rsid w:val="003D2911"/>
    <w:rsid w:val="003D37F8"/>
    <w:rsid w:val="003D3FE2"/>
    <w:rsid w:val="003D49E9"/>
    <w:rsid w:val="003D55F2"/>
    <w:rsid w:val="003D56A1"/>
    <w:rsid w:val="003D56E8"/>
    <w:rsid w:val="003D5862"/>
    <w:rsid w:val="003D6328"/>
    <w:rsid w:val="003D7050"/>
    <w:rsid w:val="003D7203"/>
    <w:rsid w:val="003D7364"/>
    <w:rsid w:val="003D7802"/>
    <w:rsid w:val="003D78F6"/>
    <w:rsid w:val="003D7DD2"/>
    <w:rsid w:val="003D7E29"/>
    <w:rsid w:val="003E0AED"/>
    <w:rsid w:val="003E0D8F"/>
    <w:rsid w:val="003E13EF"/>
    <w:rsid w:val="003E14FA"/>
    <w:rsid w:val="003E1978"/>
    <w:rsid w:val="003E1FB2"/>
    <w:rsid w:val="003E2B34"/>
    <w:rsid w:val="003E3090"/>
    <w:rsid w:val="003E333E"/>
    <w:rsid w:val="003E4D08"/>
    <w:rsid w:val="003E5125"/>
    <w:rsid w:val="003E5143"/>
    <w:rsid w:val="003E568D"/>
    <w:rsid w:val="003E5AD5"/>
    <w:rsid w:val="003E63F0"/>
    <w:rsid w:val="003E695A"/>
    <w:rsid w:val="003E7291"/>
    <w:rsid w:val="003E7E8D"/>
    <w:rsid w:val="003F08C1"/>
    <w:rsid w:val="003F0CF7"/>
    <w:rsid w:val="003F1864"/>
    <w:rsid w:val="003F1ADC"/>
    <w:rsid w:val="003F1DA5"/>
    <w:rsid w:val="003F2955"/>
    <w:rsid w:val="003F2A42"/>
    <w:rsid w:val="003F351E"/>
    <w:rsid w:val="003F3F56"/>
    <w:rsid w:val="003F4ED4"/>
    <w:rsid w:val="003F5484"/>
    <w:rsid w:val="003F5572"/>
    <w:rsid w:val="003F5658"/>
    <w:rsid w:val="003F5F9A"/>
    <w:rsid w:val="003F5FE5"/>
    <w:rsid w:val="003F6409"/>
    <w:rsid w:val="003F6A09"/>
    <w:rsid w:val="003F6ED3"/>
    <w:rsid w:val="003F6F3B"/>
    <w:rsid w:val="003F70C0"/>
    <w:rsid w:val="003F7622"/>
    <w:rsid w:val="003F7868"/>
    <w:rsid w:val="003F7C2C"/>
    <w:rsid w:val="00400553"/>
    <w:rsid w:val="004007EC"/>
    <w:rsid w:val="004009B4"/>
    <w:rsid w:val="00400CEF"/>
    <w:rsid w:val="00401560"/>
    <w:rsid w:val="00401792"/>
    <w:rsid w:val="004019F0"/>
    <w:rsid w:val="00402391"/>
    <w:rsid w:val="0040296B"/>
    <w:rsid w:val="004037C1"/>
    <w:rsid w:val="00405248"/>
    <w:rsid w:val="00405E37"/>
    <w:rsid w:val="004062A9"/>
    <w:rsid w:val="0040644D"/>
    <w:rsid w:val="004065FF"/>
    <w:rsid w:val="004073D2"/>
    <w:rsid w:val="004112EC"/>
    <w:rsid w:val="0041147D"/>
    <w:rsid w:val="00411851"/>
    <w:rsid w:val="0041190A"/>
    <w:rsid w:val="00411D09"/>
    <w:rsid w:val="00411FA8"/>
    <w:rsid w:val="004123D7"/>
    <w:rsid w:val="00412B46"/>
    <w:rsid w:val="004131F7"/>
    <w:rsid w:val="00413E2F"/>
    <w:rsid w:val="004140E2"/>
    <w:rsid w:val="00414330"/>
    <w:rsid w:val="00414584"/>
    <w:rsid w:val="00414BED"/>
    <w:rsid w:val="00414D5C"/>
    <w:rsid w:val="00414DDE"/>
    <w:rsid w:val="00415094"/>
    <w:rsid w:val="00415169"/>
    <w:rsid w:val="00415717"/>
    <w:rsid w:val="00416475"/>
    <w:rsid w:val="0041721A"/>
    <w:rsid w:val="004179F2"/>
    <w:rsid w:val="00417A9F"/>
    <w:rsid w:val="00417EF3"/>
    <w:rsid w:val="004204F1"/>
    <w:rsid w:val="0042053E"/>
    <w:rsid w:val="00421751"/>
    <w:rsid w:val="00421F35"/>
    <w:rsid w:val="00423265"/>
    <w:rsid w:val="00424E0E"/>
    <w:rsid w:val="004251AE"/>
    <w:rsid w:val="00425746"/>
    <w:rsid w:val="00426282"/>
    <w:rsid w:val="00426520"/>
    <w:rsid w:val="00426CD8"/>
    <w:rsid w:val="004270E8"/>
    <w:rsid w:val="00427D25"/>
    <w:rsid w:val="0043151E"/>
    <w:rsid w:val="004329A8"/>
    <w:rsid w:val="00432A98"/>
    <w:rsid w:val="00432ADB"/>
    <w:rsid w:val="00432C60"/>
    <w:rsid w:val="00432FDA"/>
    <w:rsid w:val="00433CC5"/>
    <w:rsid w:val="00434625"/>
    <w:rsid w:val="00434BCC"/>
    <w:rsid w:val="00435B67"/>
    <w:rsid w:val="00436779"/>
    <w:rsid w:val="00436B83"/>
    <w:rsid w:val="00437166"/>
    <w:rsid w:val="00437D67"/>
    <w:rsid w:val="00437F42"/>
    <w:rsid w:val="00440505"/>
    <w:rsid w:val="004409A7"/>
    <w:rsid w:val="00440D94"/>
    <w:rsid w:val="00440E03"/>
    <w:rsid w:val="0044218F"/>
    <w:rsid w:val="00442457"/>
    <w:rsid w:val="004434A5"/>
    <w:rsid w:val="00444FF3"/>
    <w:rsid w:val="004450EC"/>
    <w:rsid w:val="0044627D"/>
    <w:rsid w:val="004462FC"/>
    <w:rsid w:val="0044709E"/>
    <w:rsid w:val="0044765E"/>
    <w:rsid w:val="004505B7"/>
    <w:rsid w:val="00450732"/>
    <w:rsid w:val="004508C5"/>
    <w:rsid w:val="004519EB"/>
    <w:rsid w:val="004525AD"/>
    <w:rsid w:val="00452844"/>
    <w:rsid w:val="00452ED9"/>
    <w:rsid w:val="0045312F"/>
    <w:rsid w:val="004532CF"/>
    <w:rsid w:val="004534C5"/>
    <w:rsid w:val="004538F7"/>
    <w:rsid w:val="00453F04"/>
    <w:rsid w:val="004543DD"/>
    <w:rsid w:val="00455374"/>
    <w:rsid w:val="00455A8D"/>
    <w:rsid w:val="00455DB0"/>
    <w:rsid w:val="004565B4"/>
    <w:rsid w:val="00456D2A"/>
    <w:rsid w:val="00460983"/>
    <w:rsid w:val="00460EF6"/>
    <w:rsid w:val="00461974"/>
    <w:rsid w:val="0046307B"/>
    <w:rsid w:val="00463236"/>
    <w:rsid w:val="004635FF"/>
    <w:rsid w:val="004637CC"/>
    <w:rsid w:val="004645F4"/>
    <w:rsid w:val="004646ED"/>
    <w:rsid w:val="00464CD6"/>
    <w:rsid w:val="0046517C"/>
    <w:rsid w:val="004656D9"/>
    <w:rsid w:val="00465D4F"/>
    <w:rsid w:val="00466879"/>
    <w:rsid w:val="00466E43"/>
    <w:rsid w:val="004671D8"/>
    <w:rsid w:val="00467756"/>
    <w:rsid w:val="00467A11"/>
    <w:rsid w:val="00467E86"/>
    <w:rsid w:val="00470017"/>
    <w:rsid w:val="0047031A"/>
    <w:rsid w:val="0047062F"/>
    <w:rsid w:val="00470633"/>
    <w:rsid w:val="0047069B"/>
    <w:rsid w:val="00470787"/>
    <w:rsid w:val="004707AA"/>
    <w:rsid w:val="00470D16"/>
    <w:rsid w:val="00470EC3"/>
    <w:rsid w:val="00471011"/>
    <w:rsid w:val="00471147"/>
    <w:rsid w:val="004712E8"/>
    <w:rsid w:val="00471484"/>
    <w:rsid w:val="00471587"/>
    <w:rsid w:val="004727F1"/>
    <w:rsid w:val="00472DE6"/>
    <w:rsid w:val="00472EE4"/>
    <w:rsid w:val="00473743"/>
    <w:rsid w:val="00473A23"/>
    <w:rsid w:val="004740C9"/>
    <w:rsid w:val="00474681"/>
    <w:rsid w:val="004750BE"/>
    <w:rsid w:val="0047585C"/>
    <w:rsid w:val="00476033"/>
    <w:rsid w:val="00476722"/>
    <w:rsid w:val="00476A49"/>
    <w:rsid w:val="00476D07"/>
    <w:rsid w:val="00476DDA"/>
    <w:rsid w:val="0047700E"/>
    <w:rsid w:val="00477FC7"/>
    <w:rsid w:val="00480409"/>
    <w:rsid w:val="0048066C"/>
    <w:rsid w:val="004813E9"/>
    <w:rsid w:val="00481631"/>
    <w:rsid w:val="00481731"/>
    <w:rsid w:val="00481AA7"/>
    <w:rsid w:val="00481D74"/>
    <w:rsid w:val="00481FDD"/>
    <w:rsid w:val="0048214A"/>
    <w:rsid w:val="00482E25"/>
    <w:rsid w:val="00482E46"/>
    <w:rsid w:val="004831CD"/>
    <w:rsid w:val="00483D0E"/>
    <w:rsid w:val="00484029"/>
    <w:rsid w:val="004842B1"/>
    <w:rsid w:val="004851F4"/>
    <w:rsid w:val="0048521F"/>
    <w:rsid w:val="004857E3"/>
    <w:rsid w:val="00485CAC"/>
    <w:rsid w:val="00485D23"/>
    <w:rsid w:val="00485DE0"/>
    <w:rsid w:val="0048613F"/>
    <w:rsid w:val="00486B17"/>
    <w:rsid w:val="00486BB8"/>
    <w:rsid w:val="004876D3"/>
    <w:rsid w:val="00487C92"/>
    <w:rsid w:val="0049020B"/>
    <w:rsid w:val="0049144E"/>
    <w:rsid w:val="00492303"/>
    <w:rsid w:val="00492B63"/>
    <w:rsid w:val="00493343"/>
    <w:rsid w:val="0049351C"/>
    <w:rsid w:val="00494068"/>
    <w:rsid w:val="004943CF"/>
    <w:rsid w:val="0049450A"/>
    <w:rsid w:val="0049530B"/>
    <w:rsid w:val="00495466"/>
    <w:rsid w:val="00495C4C"/>
    <w:rsid w:val="00496F32"/>
    <w:rsid w:val="00497F9B"/>
    <w:rsid w:val="004A05BF"/>
    <w:rsid w:val="004A06F6"/>
    <w:rsid w:val="004A0AB5"/>
    <w:rsid w:val="004A0FE0"/>
    <w:rsid w:val="004A147C"/>
    <w:rsid w:val="004A1E27"/>
    <w:rsid w:val="004A1ECE"/>
    <w:rsid w:val="004A2E01"/>
    <w:rsid w:val="004A3214"/>
    <w:rsid w:val="004A343A"/>
    <w:rsid w:val="004A3A0B"/>
    <w:rsid w:val="004A3ADD"/>
    <w:rsid w:val="004A59A6"/>
    <w:rsid w:val="004A62D7"/>
    <w:rsid w:val="004A6BF8"/>
    <w:rsid w:val="004A720C"/>
    <w:rsid w:val="004B0612"/>
    <w:rsid w:val="004B0E74"/>
    <w:rsid w:val="004B1369"/>
    <w:rsid w:val="004B1476"/>
    <w:rsid w:val="004B1EFC"/>
    <w:rsid w:val="004B31D5"/>
    <w:rsid w:val="004B3886"/>
    <w:rsid w:val="004B3A33"/>
    <w:rsid w:val="004B43F6"/>
    <w:rsid w:val="004B4454"/>
    <w:rsid w:val="004B4E01"/>
    <w:rsid w:val="004B4E87"/>
    <w:rsid w:val="004B5B6E"/>
    <w:rsid w:val="004B5C89"/>
    <w:rsid w:val="004B6AD9"/>
    <w:rsid w:val="004B6F41"/>
    <w:rsid w:val="004B74BF"/>
    <w:rsid w:val="004B7B98"/>
    <w:rsid w:val="004B7D4E"/>
    <w:rsid w:val="004C067E"/>
    <w:rsid w:val="004C082C"/>
    <w:rsid w:val="004C10DC"/>
    <w:rsid w:val="004C1287"/>
    <w:rsid w:val="004C22D0"/>
    <w:rsid w:val="004C2756"/>
    <w:rsid w:val="004C2FC4"/>
    <w:rsid w:val="004C309F"/>
    <w:rsid w:val="004C30B2"/>
    <w:rsid w:val="004C3462"/>
    <w:rsid w:val="004C34C9"/>
    <w:rsid w:val="004C4263"/>
    <w:rsid w:val="004C43AF"/>
    <w:rsid w:val="004C4A86"/>
    <w:rsid w:val="004C4E2B"/>
    <w:rsid w:val="004C5702"/>
    <w:rsid w:val="004C57A8"/>
    <w:rsid w:val="004C5FCB"/>
    <w:rsid w:val="004C600F"/>
    <w:rsid w:val="004C61B1"/>
    <w:rsid w:val="004C66A0"/>
    <w:rsid w:val="004C6AB4"/>
    <w:rsid w:val="004C6F7E"/>
    <w:rsid w:val="004C7856"/>
    <w:rsid w:val="004C78D0"/>
    <w:rsid w:val="004C7E44"/>
    <w:rsid w:val="004D0822"/>
    <w:rsid w:val="004D0877"/>
    <w:rsid w:val="004D1370"/>
    <w:rsid w:val="004D1577"/>
    <w:rsid w:val="004D1832"/>
    <w:rsid w:val="004D2620"/>
    <w:rsid w:val="004D276C"/>
    <w:rsid w:val="004D2B26"/>
    <w:rsid w:val="004D3D7C"/>
    <w:rsid w:val="004D4156"/>
    <w:rsid w:val="004D43CD"/>
    <w:rsid w:val="004D4559"/>
    <w:rsid w:val="004D465F"/>
    <w:rsid w:val="004D4BE2"/>
    <w:rsid w:val="004D7A23"/>
    <w:rsid w:val="004D7EBE"/>
    <w:rsid w:val="004E0461"/>
    <w:rsid w:val="004E05B2"/>
    <w:rsid w:val="004E0813"/>
    <w:rsid w:val="004E0E14"/>
    <w:rsid w:val="004E1930"/>
    <w:rsid w:val="004E1B0F"/>
    <w:rsid w:val="004E2B12"/>
    <w:rsid w:val="004E2C9E"/>
    <w:rsid w:val="004E2F5E"/>
    <w:rsid w:val="004E3048"/>
    <w:rsid w:val="004E3615"/>
    <w:rsid w:val="004E39D0"/>
    <w:rsid w:val="004E48F4"/>
    <w:rsid w:val="004E49BF"/>
    <w:rsid w:val="004E4C45"/>
    <w:rsid w:val="004E5010"/>
    <w:rsid w:val="004E535C"/>
    <w:rsid w:val="004E568C"/>
    <w:rsid w:val="004E5C52"/>
    <w:rsid w:val="004E65D4"/>
    <w:rsid w:val="004E681D"/>
    <w:rsid w:val="004E69D9"/>
    <w:rsid w:val="004E6E87"/>
    <w:rsid w:val="004E7084"/>
    <w:rsid w:val="004E75B6"/>
    <w:rsid w:val="004E783C"/>
    <w:rsid w:val="004E7950"/>
    <w:rsid w:val="004E7B39"/>
    <w:rsid w:val="004E7B89"/>
    <w:rsid w:val="004E7DB0"/>
    <w:rsid w:val="004E7E55"/>
    <w:rsid w:val="004F0327"/>
    <w:rsid w:val="004F09AF"/>
    <w:rsid w:val="004F1161"/>
    <w:rsid w:val="004F15EE"/>
    <w:rsid w:val="004F196B"/>
    <w:rsid w:val="004F1AFF"/>
    <w:rsid w:val="004F20B0"/>
    <w:rsid w:val="004F2533"/>
    <w:rsid w:val="004F2D95"/>
    <w:rsid w:val="004F466A"/>
    <w:rsid w:val="004F4FA6"/>
    <w:rsid w:val="004F514E"/>
    <w:rsid w:val="004F5771"/>
    <w:rsid w:val="004F5AD0"/>
    <w:rsid w:val="004F60B1"/>
    <w:rsid w:val="004F60F0"/>
    <w:rsid w:val="004F6217"/>
    <w:rsid w:val="004F6672"/>
    <w:rsid w:val="004F6899"/>
    <w:rsid w:val="004F6E1B"/>
    <w:rsid w:val="00500386"/>
    <w:rsid w:val="005004EE"/>
    <w:rsid w:val="0050063F"/>
    <w:rsid w:val="005006BC"/>
    <w:rsid w:val="00500A51"/>
    <w:rsid w:val="00501A97"/>
    <w:rsid w:val="00501C96"/>
    <w:rsid w:val="00501EB4"/>
    <w:rsid w:val="00503C5E"/>
    <w:rsid w:val="0050464B"/>
    <w:rsid w:val="00504C9F"/>
    <w:rsid w:val="0050531E"/>
    <w:rsid w:val="0050552D"/>
    <w:rsid w:val="005058D9"/>
    <w:rsid w:val="00505A80"/>
    <w:rsid w:val="00505E21"/>
    <w:rsid w:val="005062E7"/>
    <w:rsid w:val="005067C0"/>
    <w:rsid w:val="00506956"/>
    <w:rsid w:val="0050710F"/>
    <w:rsid w:val="0050785D"/>
    <w:rsid w:val="005078C4"/>
    <w:rsid w:val="00507AB0"/>
    <w:rsid w:val="00510DDB"/>
    <w:rsid w:val="00511174"/>
    <w:rsid w:val="0051125F"/>
    <w:rsid w:val="005113CF"/>
    <w:rsid w:val="005126C0"/>
    <w:rsid w:val="0051364F"/>
    <w:rsid w:val="00513BC4"/>
    <w:rsid w:val="00513D5D"/>
    <w:rsid w:val="0051414A"/>
    <w:rsid w:val="00514B99"/>
    <w:rsid w:val="005155AC"/>
    <w:rsid w:val="00515627"/>
    <w:rsid w:val="005157B4"/>
    <w:rsid w:val="00515C3D"/>
    <w:rsid w:val="00515EE5"/>
    <w:rsid w:val="0051640D"/>
    <w:rsid w:val="0051699F"/>
    <w:rsid w:val="00516F47"/>
    <w:rsid w:val="0052016D"/>
    <w:rsid w:val="00520EC3"/>
    <w:rsid w:val="00522383"/>
    <w:rsid w:val="00522D84"/>
    <w:rsid w:val="00522DED"/>
    <w:rsid w:val="005233AA"/>
    <w:rsid w:val="005236AB"/>
    <w:rsid w:val="0052375A"/>
    <w:rsid w:val="00523EA6"/>
    <w:rsid w:val="005248B1"/>
    <w:rsid w:val="005248EA"/>
    <w:rsid w:val="00525374"/>
    <w:rsid w:val="00525F89"/>
    <w:rsid w:val="00526352"/>
    <w:rsid w:val="00526630"/>
    <w:rsid w:val="005266BF"/>
    <w:rsid w:val="00526BE2"/>
    <w:rsid w:val="00526C4A"/>
    <w:rsid w:val="00526F4D"/>
    <w:rsid w:val="0052711C"/>
    <w:rsid w:val="00527635"/>
    <w:rsid w:val="00527FB6"/>
    <w:rsid w:val="00530284"/>
    <w:rsid w:val="00530D26"/>
    <w:rsid w:val="00530FD0"/>
    <w:rsid w:val="00531821"/>
    <w:rsid w:val="00531BF1"/>
    <w:rsid w:val="005323C6"/>
    <w:rsid w:val="005327DB"/>
    <w:rsid w:val="005329FA"/>
    <w:rsid w:val="00532D88"/>
    <w:rsid w:val="00532F11"/>
    <w:rsid w:val="00532F9B"/>
    <w:rsid w:val="0053338F"/>
    <w:rsid w:val="005348B2"/>
    <w:rsid w:val="0053493F"/>
    <w:rsid w:val="00535105"/>
    <w:rsid w:val="00535404"/>
    <w:rsid w:val="0053576F"/>
    <w:rsid w:val="00535CB8"/>
    <w:rsid w:val="0053647C"/>
    <w:rsid w:val="00536AA3"/>
    <w:rsid w:val="00536E04"/>
    <w:rsid w:val="0053766F"/>
    <w:rsid w:val="00540AB2"/>
    <w:rsid w:val="00540FA6"/>
    <w:rsid w:val="005418EB"/>
    <w:rsid w:val="005426BE"/>
    <w:rsid w:val="00542FBF"/>
    <w:rsid w:val="00542FDE"/>
    <w:rsid w:val="0054304C"/>
    <w:rsid w:val="005430C6"/>
    <w:rsid w:val="005433C2"/>
    <w:rsid w:val="00544267"/>
    <w:rsid w:val="005444EB"/>
    <w:rsid w:val="00544708"/>
    <w:rsid w:val="00544B78"/>
    <w:rsid w:val="00544FAF"/>
    <w:rsid w:val="00544FF9"/>
    <w:rsid w:val="005450BE"/>
    <w:rsid w:val="0054553F"/>
    <w:rsid w:val="0054561E"/>
    <w:rsid w:val="00545AE0"/>
    <w:rsid w:val="00546D30"/>
    <w:rsid w:val="0054778A"/>
    <w:rsid w:val="0054785A"/>
    <w:rsid w:val="005521B7"/>
    <w:rsid w:val="00552A1B"/>
    <w:rsid w:val="00552F56"/>
    <w:rsid w:val="005531CA"/>
    <w:rsid w:val="0055401C"/>
    <w:rsid w:val="005551E5"/>
    <w:rsid w:val="00555C7D"/>
    <w:rsid w:val="00557366"/>
    <w:rsid w:val="00557910"/>
    <w:rsid w:val="00560C31"/>
    <w:rsid w:val="005615D8"/>
    <w:rsid w:val="00561746"/>
    <w:rsid w:val="00561794"/>
    <w:rsid w:val="00561BCA"/>
    <w:rsid w:val="00561D56"/>
    <w:rsid w:val="0056283B"/>
    <w:rsid w:val="00562B03"/>
    <w:rsid w:val="00563510"/>
    <w:rsid w:val="00563BC9"/>
    <w:rsid w:val="00563D6F"/>
    <w:rsid w:val="00564040"/>
    <w:rsid w:val="00564C74"/>
    <w:rsid w:val="00564ED4"/>
    <w:rsid w:val="00565D88"/>
    <w:rsid w:val="0056603B"/>
    <w:rsid w:val="0056705A"/>
    <w:rsid w:val="0056766F"/>
    <w:rsid w:val="00567A5B"/>
    <w:rsid w:val="00567AD2"/>
    <w:rsid w:val="00567BF6"/>
    <w:rsid w:val="00567CCC"/>
    <w:rsid w:val="00567EFD"/>
    <w:rsid w:val="00567FCB"/>
    <w:rsid w:val="00570115"/>
    <w:rsid w:val="00570422"/>
    <w:rsid w:val="00570FAC"/>
    <w:rsid w:val="005712A2"/>
    <w:rsid w:val="005712C6"/>
    <w:rsid w:val="005714F8"/>
    <w:rsid w:val="005716D6"/>
    <w:rsid w:val="00571A2B"/>
    <w:rsid w:val="00571A3D"/>
    <w:rsid w:val="00571ADF"/>
    <w:rsid w:val="00572062"/>
    <w:rsid w:val="005721D7"/>
    <w:rsid w:val="00572454"/>
    <w:rsid w:val="00572FB9"/>
    <w:rsid w:val="005732B8"/>
    <w:rsid w:val="005736E6"/>
    <w:rsid w:val="00573A43"/>
    <w:rsid w:val="00574172"/>
    <w:rsid w:val="005741D9"/>
    <w:rsid w:val="00574325"/>
    <w:rsid w:val="00574BDA"/>
    <w:rsid w:val="00574BF5"/>
    <w:rsid w:val="00574F9A"/>
    <w:rsid w:val="005751AC"/>
    <w:rsid w:val="0057559E"/>
    <w:rsid w:val="0057598C"/>
    <w:rsid w:val="00575DBF"/>
    <w:rsid w:val="00575DE0"/>
    <w:rsid w:val="00576C64"/>
    <w:rsid w:val="00576E3B"/>
    <w:rsid w:val="00576FAD"/>
    <w:rsid w:val="00577395"/>
    <w:rsid w:val="005776B0"/>
    <w:rsid w:val="005800AA"/>
    <w:rsid w:val="00580295"/>
    <w:rsid w:val="00580309"/>
    <w:rsid w:val="00580630"/>
    <w:rsid w:val="005806A1"/>
    <w:rsid w:val="00580721"/>
    <w:rsid w:val="00580F1E"/>
    <w:rsid w:val="0058107C"/>
    <w:rsid w:val="00581341"/>
    <w:rsid w:val="00581358"/>
    <w:rsid w:val="005813F9"/>
    <w:rsid w:val="00582283"/>
    <w:rsid w:val="00582E03"/>
    <w:rsid w:val="005831F4"/>
    <w:rsid w:val="00583EFB"/>
    <w:rsid w:val="00584AED"/>
    <w:rsid w:val="00585E2F"/>
    <w:rsid w:val="00586672"/>
    <w:rsid w:val="0058768A"/>
    <w:rsid w:val="005876EC"/>
    <w:rsid w:val="00587FB8"/>
    <w:rsid w:val="00587FC1"/>
    <w:rsid w:val="0059045D"/>
    <w:rsid w:val="0059095B"/>
    <w:rsid w:val="00590A2F"/>
    <w:rsid w:val="00590F50"/>
    <w:rsid w:val="00591194"/>
    <w:rsid w:val="00591E98"/>
    <w:rsid w:val="00591E99"/>
    <w:rsid w:val="005921A6"/>
    <w:rsid w:val="00593146"/>
    <w:rsid w:val="00593740"/>
    <w:rsid w:val="005937B8"/>
    <w:rsid w:val="005939A4"/>
    <w:rsid w:val="00593CFA"/>
    <w:rsid w:val="00593ECA"/>
    <w:rsid w:val="005943CE"/>
    <w:rsid w:val="00594456"/>
    <w:rsid w:val="00594689"/>
    <w:rsid w:val="005946C6"/>
    <w:rsid w:val="005947BB"/>
    <w:rsid w:val="005949B9"/>
    <w:rsid w:val="00594A09"/>
    <w:rsid w:val="00595045"/>
    <w:rsid w:val="0059548C"/>
    <w:rsid w:val="00595502"/>
    <w:rsid w:val="005959F3"/>
    <w:rsid w:val="00595B9D"/>
    <w:rsid w:val="00595CDA"/>
    <w:rsid w:val="00596450"/>
    <w:rsid w:val="00597067"/>
    <w:rsid w:val="005970AF"/>
    <w:rsid w:val="00597792"/>
    <w:rsid w:val="00597993"/>
    <w:rsid w:val="00597D55"/>
    <w:rsid w:val="00597FEF"/>
    <w:rsid w:val="005A04A4"/>
    <w:rsid w:val="005A080C"/>
    <w:rsid w:val="005A091E"/>
    <w:rsid w:val="005A0920"/>
    <w:rsid w:val="005A172C"/>
    <w:rsid w:val="005A190A"/>
    <w:rsid w:val="005A2C9A"/>
    <w:rsid w:val="005A3305"/>
    <w:rsid w:val="005A47D2"/>
    <w:rsid w:val="005A4D49"/>
    <w:rsid w:val="005A4FAC"/>
    <w:rsid w:val="005A5248"/>
    <w:rsid w:val="005A572A"/>
    <w:rsid w:val="005A5B74"/>
    <w:rsid w:val="005A5C70"/>
    <w:rsid w:val="005A6143"/>
    <w:rsid w:val="005A6F55"/>
    <w:rsid w:val="005A7060"/>
    <w:rsid w:val="005A7907"/>
    <w:rsid w:val="005A7D4D"/>
    <w:rsid w:val="005A7F68"/>
    <w:rsid w:val="005B030D"/>
    <w:rsid w:val="005B052F"/>
    <w:rsid w:val="005B0C8B"/>
    <w:rsid w:val="005B0DF0"/>
    <w:rsid w:val="005B1A41"/>
    <w:rsid w:val="005B1DF8"/>
    <w:rsid w:val="005B3194"/>
    <w:rsid w:val="005B4650"/>
    <w:rsid w:val="005B4659"/>
    <w:rsid w:val="005B4699"/>
    <w:rsid w:val="005B4C82"/>
    <w:rsid w:val="005B4D51"/>
    <w:rsid w:val="005B4E82"/>
    <w:rsid w:val="005B5913"/>
    <w:rsid w:val="005B5AB8"/>
    <w:rsid w:val="005B5CA8"/>
    <w:rsid w:val="005B63B8"/>
    <w:rsid w:val="005B693F"/>
    <w:rsid w:val="005B6BB2"/>
    <w:rsid w:val="005B6D60"/>
    <w:rsid w:val="005B70C4"/>
    <w:rsid w:val="005B7398"/>
    <w:rsid w:val="005B7553"/>
    <w:rsid w:val="005B7A7B"/>
    <w:rsid w:val="005C020A"/>
    <w:rsid w:val="005C051B"/>
    <w:rsid w:val="005C093A"/>
    <w:rsid w:val="005C0F0A"/>
    <w:rsid w:val="005C11FA"/>
    <w:rsid w:val="005C1378"/>
    <w:rsid w:val="005C1440"/>
    <w:rsid w:val="005C15CD"/>
    <w:rsid w:val="005C2064"/>
    <w:rsid w:val="005C26A8"/>
    <w:rsid w:val="005C28C6"/>
    <w:rsid w:val="005C2913"/>
    <w:rsid w:val="005C32E2"/>
    <w:rsid w:val="005C3B4A"/>
    <w:rsid w:val="005C3CC1"/>
    <w:rsid w:val="005C3F8F"/>
    <w:rsid w:val="005C4C84"/>
    <w:rsid w:val="005C54E0"/>
    <w:rsid w:val="005C603D"/>
    <w:rsid w:val="005C60CC"/>
    <w:rsid w:val="005C6824"/>
    <w:rsid w:val="005C6CF4"/>
    <w:rsid w:val="005C6D69"/>
    <w:rsid w:val="005C746D"/>
    <w:rsid w:val="005C7650"/>
    <w:rsid w:val="005C7B66"/>
    <w:rsid w:val="005C7E20"/>
    <w:rsid w:val="005D0057"/>
    <w:rsid w:val="005D02C7"/>
    <w:rsid w:val="005D0F27"/>
    <w:rsid w:val="005D0FE8"/>
    <w:rsid w:val="005D1617"/>
    <w:rsid w:val="005D1934"/>
    <w:rsid w:val="005D1AF9"/>
    <w:rsid w:val="005D1D55"/>
    <w:rsid w:val="005D2589"/>
    <w:rsid w:val="005D2796"/>
    <w:rsid w:val="005D297B"/>
    <w:rsid w:val="005D2F4F"/>
    <w:rsid w:val="005D33D1"/>
    <w:rsid w:val="005D3FB3"/>
    <w:rsid w:val="005D40A9"/>
    <w:rsid w:val="005D4CFA"/>
    <w:rsid w:val="005D63D6"/>
    <w:rsid w:val="005D6D17"/>
    <w:rsid w:val="005D6E03"/>
    <w:rsid w:val="005D6E1D"/>
    <w:rsid w:val="005D7053"/>
    <w:rsid w:val="005D706B"/>
    <w:rsid w:val="005D7A2F"/>
    <w:rsid w:val="005D7B04"/>
    <w:rsid w:val="005D7B36"/>
    <w:rsid w:val="005D7F92"/>
    <w:rsid w:val="005E0066"/>
    <w:rsid w:val="005E03D5"/>
    <w:rsid w:val="005E0A4F"/>
    <w:rsid w:val="005E0AB5"/>
    <w:rsid w:val="005E0E28"/>
    <w:rsid w:val="005E12E5"/>
    <w:rsid w:val="005E1497"/>
    <w:rsid w:val="005E155C"/>
    <w:rsid w:val="005E21AC"/>
    <w:rsid w:val="005E2204"/>
    <w:rsid w:val="005E2448"/>
    <w:rsid w:val="005E28C4"/>
    <w:rsid w:val="005E3837"/>
    <w:rsid w:val="005E3879"/>
    <w:rsid w:val="005E3CC7"/>
    <w:rsid w:val="005E3D45"/>
    <w:rsid w:val="005E3E8F"/>
    <w:rsid w:val="005E3FF5"/>
    <w:rsid w:val="005E5319"/>
    <w:rsid w:val="005E594E"/>
    <w:rsid w:val="005E5F8C"/>
    <w:rsid w:val="005E624F"/>
    <w:rsid w:val="005E630E"/>
    <w:rsid w:val="005E637C"/>
    <w:rsid w:val="005E6424"/>
    <w:rsid w:val="005E64B7"/>
    <w:rsid w:val="005E65E4"/>
    <w:rsid w:val="005E683B"/>
    <w:rsid w:val="005E6D8C"/>
    <w:rsid w:val="005E71C6"/>
    <w:rsid w:val="005E7565"/>
    <w:rsid w:val="005E7D70"/>
    <w:rsid w:val="005E7D81"/>
    <w:rsid w:val="005E7DE7"/>
    <w:rsid w:val="005F0540"/>
    <w:rsid w:val="005F0557"/>
    <w:rsid w:val="005F0E51"/>
    <w:rsid w:val="005F1931"/>
    <w:rsid w:val="005F1C29"/>
    <w:rsid w:val="005F1DB7"/>
    <w:rsid w:val="005F2CBA"/>
    <w:rsid w:val="005F2F73"/>
    <w:rsid w:val="005F2FCB"/>
    <w:rsid w:val="005F44B7"/>
    <w:rsid w:val="005F4929"/>
    <w:rsid w:val="005F4D19"/>
    <w:rsid w:val="005F4D46"/>
    <w:rsid w:val="005F54A4"/>
    <w:rsid w:val="005F564C"/>
    <w:rsid w:val="005F5B54"/>
    <w:rsid w:val="005F5E53"/>
    <w:rsid w:val="005F67F3"/>
    <w:rsid w:val="005F7D72"/>
    <w:rsid w:val="005F7EF2"/>
    <w:rsid w:val="005F7F82"/>
    <w:rsid w:val="005F7FF0"/>
    <w:rsid w:val="006002CF"/>
    <w:rsid w:val="00600435"/>
    <w:rsid w:val="00600513"/>
    <w:rsid w:val="00600C01"/>
    <w:rsid w:val="0060206E"/>
    <w:rsid w:val="006022D8"/>
    <w:rsid w:val="006025AB"/>
    <w:rsid w:val="00602739"/>
    <w:rsid w:val="006035B0"/>
    <w:rsid w:val="006035BF"/>
    <w:rsid w:val="00604723"/>
    <w:rsid w:val="00604967"/>
    <w:rsid w:val="00605064"/>
    <w:rsid w:val="0060556C"/>
    <w:rsid w:val="00605CEB"/>
    <w:rsid w:val="00606597"/>
    <w:rsid w:val="00607113"/>
    <w:rsid w:val="00607531"/>
    <w:rsid w:val="00607829"/>
    <w:rsid w:val="0060794A"/>
    <w:rsid w:val="00607A34"/>
    <w:rsid w:val="006101ED"/>
    <w:rsid w:val="006103DF"/>
    <w:rsid w:val="0061041E"/>
    <w:rsid w:val="00610DD5"/>
    <w:rsid w:val="00611293"/>
    <w:rsid w:val="006113B5"/>
    <w:rsid w:val="0061191E"/>
    <w:rsid w:val="00611FD4"/>
    <w:rsid w:val="006123F2"/>
    <w:rsid w:val="00612D3C"/>
    <w:rsid w:val="00612D46"/>
    <w:rsid w:val="006132BF"/>
    <w:rsid w:val="00613530"/>
    <w:rsid w:val="006135FD"/>
    <w:rsid w:val="00613713"/>
    <w:rsid w:val="00613C2F"/>
    <w:rsid w:val="00614B90"/>
    <w:rsid w:val="00614F24"/>
    <w:rsid w:val="00615049"/>
    <w:rsid w:val="006156E5"/>
    <w:rsid w:val="00615745"/>
    <w:rsid w:val="006160D2"/>
    <w:rsid w:val="006161C8"/>
    <w:rsid w:val="00616BC4"/>
    <w:rsid w:val="006174D6"/>
    <w:rsid w:val="0061786E"/>
    <w:rsid w:val="00617D8D"/>
    <w:rsid w:val="006206B3"/>
    <w:rsid w:val="0062073D"/>
    <w:rsid w:val="00620797"/>
    <w:rsid w:val="00620B5D"/>
    <w:rsid w:val="00620D1D"/>
    <w:rsid w:val="006210B3"/>
    <w:rsid w:val="006216C1"/>
    <w:rsid w:val="00621AAC"/>
    <w:rsid w:val="00621D6E"/>
    <w:rsid w:val="0062237A"/>
    <w:rsid w:val="00622401"/>
    <w:rsid w:val="00622783"/>
    <w:rsid w:val="006232C3"/>
    <w:rsid w:val="006236A1"/>
    <w:rsid w:val="00623C00"/>
    <w:rsid w:val="006244BD"/>
    <w:rsid w:val="00624AE0"/>
    <w:rsid w:val="00625037"/>
    <w:rsid w:val="00625559"/>
    <w:rsid w:val="006256A1"/>
    <w:rsid w:val="006257EC"/>
    <w:rsid w:val="00625A23"/>
    <w:rsid w:val="00626505"/>
    <w:rsid w:val="00626E13"/>
    <w:rsid w:val="006271E8"/>
    <w:rsid w:val="0063002E"/>
    <w:rsid w:val="006300B3"/>
    <w:rsid w:val="00631225"/>
    <w:rsid w:val="00631901"/>
    <w:rsid w:val="00632B22"/>
    <w:rsid w:val="00632E4B"/>
    <w:rsid w:val="00633326"/>
    <w:rsid w:val="0063343F"/>
    <w:rsid w:val="00633A1D"/>
    <w:rsid w:val="00633BA5"/>
    <w:rsid w:val="00634449"/>
    <w:rsid w:val="00634C6E"/>
    <w:rsid w:val="00634F13"/>
    <w:rsid w:val="006353A2"/>
    <w:rsid w:val="00635657"/>
    <w:rsid w:val="00636736"/>
    <w:rsid w:val="00637E1F"/>
    <w:rsid w:val="00637F1A"/>
    <w:rsid w:val="00640122"/>
    <w:rsid w:val="00640312"/>
    <w:rsid w:val="00640A7E"/>
    <w:rsid w:val="00641528"/>
    <w:rsid w:val="00642500"/>
    <w:rsid w:val="0064272F"/>
    <w:rsid w:val="006429DC"/>
    <w:rsid w:val="00644024"/>
    <w:rsid w:val="0064415E"/>
    <w:rsid w:val="00644D2E"/>
    <w:rsid w:val="0064511E"/>
    <w:rsid w:val="006464C6"/>
    <w:rsid w:val="006467F2"/>
    <w:rsid w:val="00646D7E"/>
    <w:rsid w:val="00647360"/>
    <w:rsid w:val="00647D2B"/>
    <w:rsid w:val="00647D7C"/>
    <w:rsid w:val="00650D7E"/>
    <w:rsid w:val="00650DA6"/>
    <w:rsid w:val="00650FD0"/>
    <w:rsid w:val="00651667"/>
    <w:rsid w:val="00651816"/>
    <w:rsid w:val="006524D3"/>
    <w:rsid w:val="006528AB"/>
    <w:rsid w:val="00652B17"/>
    <w:rsid w:val="00652D9E"/>
    <w:rsid w:val="006530EE"/>
    <w:rsid w:val="006532A8"/>
    <w:rsid w:val="00653673"/>
    <w:rsid w:val="00653AA1"/>
    <w:rsid w:val="00653BEA"/>
    <w:rsid w:val="00653F9B"/>
    <w:rsid w:val="00654AE6"/>
    <w:rsid w:val="0065557C"/>
    <w:rsid w:val="0065563E"/>
    <w:rsid w:val="00655A36"/>
    <w:rsid w:val="00655AA9"/>
    <w:rsid w:val="00655DE7"/>
    <w:rsid w:val="00655E7F"/>
    <w:rsid w:val="006560C0"/>
    <w:rsid w:val="006565E9"/>
    <w:rsid w:val="006567B1"/>
    <w:rsid w:val="00656902"/>
    <w:rsid w:val="00656A15"/>
    <w:rsid w:val="00656CE2"/>
    <w:rsid w:val="00656CEB"/>
    <w:rsid w:val="00656D09"/>
    <w:rsid w:val="00656FFF"/>
    <w:rsid w:val="006575FF"/>
    <w:rsid w:val="0066053E"/>
    <w:rsid w:val="0066082C"/>
    <w:rsid w:val="00660AF5"/>
    <w:rsid w:val="00660DDA"/>
    <w:rsid w:val="00661104"/>
    <w:rsid w:val="0066151B"/>
    <w:rsid w:val="00661678"/>
    <w:rsid w:val="006617BE"/>
    <w:rsid w:val="006621C8"/>
    <w:rsid w:val="0066236B"/>
    <w:rsid w:val="00662459"/>
    <w:rsid w:val="0066322A"/>
    <w:rsid w:val="0066366A"/>
    <w:rsid w:val="00663C20"/>
    <w:rsid w:val="00663E31"/>
    <w:rsid w:val="00664089"/>
    <w:rsid w:val="0066447E"/>
    <w:rsid w:val="00664537"/>
    <w:rsid w:val="00664C5E"/>
    <w:rsid w:val="006654C6"/>
    <w:rsid w:val="00665DFD"/>
    <w:rsid w:val="006660BA"/>
    <w:rsid w:val="00666271"/>
    <w:rsid w:val="006668F8"/>
    <w:rsid w:val="0066692F"/>
    <w:rsid w:val="00666E94"/>
    <w:rsid w:val="006673E1"/>
    <w:rsid w:val="0066744A"/>
    <w:rsid w:val="00667D19"/>
    <w:rsid w:val="00667E57"/>
    <w:rsid w:val="00667FF8"/>
    <w:rsid w:val="00671260"/>
    <w:rsid w:val="0067213F"/>
    <w:rsid w:val="006726CE"/>
    <w:rsid w:val="00672778"/>
    <w:rsid w:val="00672E2F"/>
    <w:rsid w:val="006730F9"/>
    <w:rsid w:val="00673818"/>
    <w:rsid w:val="00673AFF"/>
    <w:rsid w:val="00674607"/>
    <w:rsid w:val="006750F9"/>
    <w:rsid w:val="00675308"/>
    <w:rsid w:val="006766A3"/>
    <w:rsid w:val="00676758"/>
    <w:rsid w:val="00676B7B"/>
    <w:rsid w:val="00680240"/>
    <w:rsid w:val="00680401"/>
    <w:rsid w:val="00680DE6"/>
    <w:rsid w:val="00680DF9"/>
    <w:rsid w:val="0068137C"/>
    <w:rsid w:val="0068219E"/>
    <w:rsid w:val="00682600"/>
    <w:rsid w:val="006831C4"/>
    <w:rsid w:val="00684B6A"/>
    <w:rsid w:val="00684E25"/>
    <w:rsid w:val="00685015"/>
    <w:rsid w:val="0068505C"/>
    <w:rsid w:val="006854D5"/>
    <w:rsid w:val="0068553C"/>
    <w:rsid w:val="00685C52"/>
    <w:rsid w:val="00685FC6"/>
    <w:rsid w:val="0068617B"/>
    <w:rsid w:val="006861C6"/>
    <w:rsid w:val="00686312"/>
    <w:rsid w:val="00686D0B"/>
    <w:rsid w:val="00687019"/>
    <w:rsid w:val="00687101"/>
    <w:rsid w:val="006876DA"/>
    <w:rsid w:val="006906AE"/>
    <w:rsid w:val="00690A41"/>
    <w:rsid w:val="0069114D"/>
    <w:rsid w:val="0069190E"/>
    <w:rsid w:val="00691B53"/>
    <w:rsid w:val="00691C07"/>
    <w:rsid w:val="00692D7B"/>
    <w:rsid w:val="00692F72"/>
    <w:rsid w:val="00693B6A"/>
    <w:rsid w:val="00693FC5"/>
    <w:rsid w:val="00694F65"/>
    <w:rsid w:val="00695B66"/>
    <w:rsid w:val="00695FA7"/>
    <w:rsid w:val="00696139"/>
    <w:rsid w:val="006962FE"/>
    <w:rsid w:val="00696559"/>
    <w:rsid w:val="006971BB"/>
    <w:rsid w:val="0069786A"/>
    <w:rsid w:val="00697D54"/>
    <w:rsid w:val="006A024F"/>
    <w:rsid w:val="006A1BF1"/>
    <w:rsid w:val="006A1FF8"/>
    <w:rsid w:val="006A23A7"/>
    <w:rsid w:val="006A25E6"/>
    <w:rsid w:val="006A267E"/>
    <w:rsid w:val="006A26BC"/>
    <w:rsid w:val="006A332A"/>
    <w:rsid w:val="006A34F7"/>
    <w:rsid w:val="006A353B"/>
    <w:rsid w:val="006A4128"/>
    <w:rsid w:val="006A42E9"/>
    <w:rsid w:val="006A4311"/>
    <w:rsid w:val="006A451D"/>
    <w:rsid w:val="006A472C"/>
    <w:rsid w:val="006A48F1"/>
    <w:rsid w:val="006A4DD8"/>
    <w:rsid w:val="006A4FDA"/>
    <w:rsid w:val="006A5E27"/>
    <w:rsid w:val="006A6DD0"/>
    <w:rsid w:val="006A7133"/>
    <w:rsid w:val="006A7398"/>
    <w:rsid w:val="006A7B3C"/>
    <w:rsid w:val="006A7B64"/>
    <w:rsid w:val="006A7E0E"/>
    <w:rsid w:val="006A7FD0"/>
    <w:rsid w:val="006B0279"/>
    <w:rsid w:val="006B039D"/>
    <w:rsid w:val="006B0936"/>
    <w:rsid w:val="006B0C55"/>
    <w:rsid w:val="006B154E"/>
    <w:rsid w:val="006B15CA"/>
    <w:rsid w:val="006B1808"/>
    <w:rsid w:val="006B1A6F"/>
    <w:rsid w:val="006B2060"/>
    <w:rsid w:val="006B227F"/>
    <w:rsid w:val="006B2959"/>
    <w:rsid w:val="006B2C27"/>
    <w:rsid w:val="006B30C5"/>
    <w:rsid w:val="006B373B"/>
    <w:rsid w:val="006B3D13"/>
    <w:rsid w:val="006B3FAD"/>
    <w:rsid w:val="006B463E"/>
    <w:rsid w:val="006B4694"/>
    <w:rsid w:val="006B49D0"/>
    <w:rsid w:val="006B4AA8"/>
    <w:rsid w:val="006B555C"/>
    <w:rsid w:val="006B5809"/>
    <w:rsid w:val="006B599F"/>
    <w:rsid w:val="006B64B1"/>
    <w:rsid w:val="006B692A"/>
    <w:rsid w:val="006B6B38"/>
    <w:rsid w:val="006B6D6D"/>
    <w:rsid w:val="006B6F84"/>
    <w:rsid w:val="006B78D0"/>
    <w:rsid w:val="006B7BC8"/>
    <w:rsid w:val="006B7CD2"/>
    <w:rsid w:val="006B7E6D"/>
    <w:rsid w:val="006B7FC1"/>
    <w:rsid w:val="006C0071"/>
    <w:rsid w:val="006C01AE"/>
    <w:rsid w:val="006C02FD"/>
    <w:rsid w:val="006C1299"/>
    <w:rsid w:val="006C1441"/>
    <w:rsid w:val="006C155F"/>
    <w:rsid w:val="006C1660"/>
    <w:rsid w:val="006C28C3"/>
    <w:rsid w:val="006C2E94"/>
    <w:rsid w:val="006C3283"/>
    <w:rsid w:val="006C36BF"/>
    <w:rsid w:val="006C43F6"/>
    <w:rsid w:val="006C4C4F"/>
    <w:rsid w:val="006C5342"/>
    <w:rsid w:val="006C5559"/>
    <w:rsid w:val="006C5A10"/>
    <w:rsid w:val="006C5C1A"/>
    <w:rsid w:val="006C5EC3"/>
    <w:rsid w:val="006C6368"/>
    <w:rsid w:val="006C6389"/>
    <w:rsid w:val="006C690C"/>
    <w:rsid w:val="006C6BC7"/>
    <w:rsid w:val="006C6C89"/>
    <w:rsid w:val="006C7A9E"/>
    <w:rsid w:val="006C7E04"/>
    <w:rsid w:val="006D2443"/>
    <w:rsid w:val="006D272C"/>
    <w:rsid w:val="006D2787"/>
    <w:rsid w:val="006D2F94"/>
    <w:rsid w:val="006D3E6F"/>
    <w:rsid w:val="006D3F40"/>
    <w:rsid w:val="006D438C"/>
    <w:rsid w:val="006D44B3"/>
    <w:rsid w:val="006D451D"/>
    <w:rsid w:val="006D45F0"/>
    <w:rsid w:val="006D4759"/>
    <w:rsid w:val="006D47B6"/>
    <w:rsid w:val="006D4819"/>
    <w:rsid w:val="006D4891"/>
    <w:rsid w:val="006D532E"/>
    <w:rsid w:val="006D5D80"/>
    <w:rsid w:val="006D619F"/>
    <w:rsid w:val="006D7150"/>
    <w:rsid w:val="006D7691"/>
    <w:rsid w:val="006D7A99"/>
    <w:rsid w:val="006D7B0D"/>
    <w:rsid w:val="006D7C22"/>
    <w:rsid w:val="006D7E55"/>
    <w:rsid w:val="006E0046"/>
    <w:rsid w:val="006E0732"/>
    <w:rsid w:val="006E0767"/>
    <w:rsid w:val="006E0A32"/>
    <w:rsid w:val="006E0F3F"/>
    <w:rsid w:val="006E1236"/>
    <w:rsid w:val="006E15D1"/>
    <w:rsid w:val="006E1867"/>
    <w:rsid w:val="006E19F2"/>
    <w:rsid w:val="006E1F67"/>
    <w:rsid w:val="006E20F8"/>
    <w:rsid w:val="006E230B"/>
    <w:rsid w:val="006E25FF"/>
    <w:rsid w:val="006E274A"/>
    <w:rsid w:val="006E2A26"/>
    <w:rsid w:val="006E380B"/>
    <w:rsid w:val="006E3D93"/>
    <w:rsid w:val="006E442E"/>
    <w:rsid w:val="006E46F1"/>
    <w:rsid w:val="006E4964"/>
    <w:rsid w:val="006E51BF"/>
    <w:rsid w:val="006E5507"/>
    <w:rsid w:val="006E5556"/>
    <w:rsid w:val="006E5B13"/>
    <w:rsid w:val="006E61F9"/>
    <w:rsid w:val="006E6222"/>
    <w:rsid w:val="006E69CB"/>
    <w:rsid w:val="006E69EB"/>
    <w:rsid w:val="006E78CC"/>
    <w:rsid w:val="006F0103"/>
    <w:rsid w:val="006F0461"/>
    <w:rsid w:val="006F056E"/>
    <w:rsid w:val="006F0EFF"/>
    <w:rsid w:val="006F0F60"/>
    <w:rsid w:val="006F1279"/>
    <w:rsid w:val="006F1B02"/>
    <w:rsid w:val="006F273F"/>
    <w:rsid w:val="006F2889"/>
    <w:rsid w:val="006F29D7"/>
    <w:rsid w:val="006F2A32"/>
    <w:rsid w:val="006F2D67"/>
    <w:rsid w:val="006F2FBF"/>
    <w:rsid w:val="006F32FB"/>
    <w:rsid w:val="006F33E0"/>
    <w:rsid w:val="006F3448"/>
    <w:rsid w:val="006F381D"/>
    <w:rsid w:val="006F475A"/>
    <w:rsid w:val="006F5AC1"/>
    <w:rsid w:val="006F5CDE"/>
    <w:rsid w:val="006F6AD3"/>
    <w:rsid w:val="006F7AA2"/>
    <w:rsid w:val="006F7AFA"/>
    <w:rsid w:val="00700637"/>
    <w:rsid w:val="007009C3"/>
    <w:rsid w:val="0070118B"/>
    <w:rsid w:val="007012E4"/>
    <w:rsid w:val="00701A08"/>
    <w:rsid w:val="007023BA"/>
    <w:rsid w:val="00703416"/>
    <w:rsid w:val="00703CA6"/>
    <w:rsid w:val="00704888"/>
    <w:rsid w:val="00705152"/>
    <w:rsid w:val="007055D5"/>
    <w:rsid w:val="00706696"/>
    <w:rsid w:val="00706B40"/>
    <w:rsid w:val="00706C4F"/>
    <w:rsid w:val="00706CFD"/>
    <w:rsid w:val="007101FE"/>
    <w:rsid w:val="00710213"/>
    <w:rsid w:val="007108AF"/>
    <w:rsid w:val="0071143F"/>
    <w:rsid w:val="00711FC4"/>
    <w:rsid w:val="00712048"/>
    <w:rsid w:val="00712108"/>
    <w:rsid w:val="00712172"/>
    <w:rsid w:val="007122B5"/>
    <w:rsid w:val="007128C1"/>
    <w:rsid w:val="007129F8"/>
    <w:rsid w:val="007132AC"/>
    <w:rsid w:val="00713B13"/>
    <w:rsid w:val="007142A5"/>
    <w:rsid w:val="00714A40"/>
    <w:rsid w:val="00715BD8"/>
    <w:rsid w:val="007170B8"/>
    <w:rsid w:val="0071764B"/>
    <w:rsid w:val="00717C1F"/>
    <w:rsid w:val="00720200"/>
    <w:rsid w:val="0072050A"/>
    <w:rsid w:val="00720E55"/>
    <w:rsid w:val="007215BD"/>
    <w:rsid w:val="00721968"/>
    <w:rsid w:val="007221ED"/>
    <w:rsid w:val="00722652"/>
    <w:rsid w:val="00722EE7"/>
    <w:rsid w:val="00723F08"/>
    <w:rsid w:val="0072516E"/>
    <w:rsid w:val="007256A7"/>
    <w:rsid w:val="00726DC0"/>
    <w:rsid w:val="0072701A"/>
    <w:rsid w:val="00727029"/>
    <w:rsid w:val="00727310"/>
    <w:rsid w:val="007277F2"/>
    <w:rsid w:val="00727B99"/>
    <w:rsid w:val="00727C61"/>
    <w:rsid w:val="00727F92"/>
    <w:rsid w:val="00730BEC"/>
    <w:rsid w:val="00730D2E"/>
    <w:rsid w:val="007313CE"/>
    <w:rsid w:val="007319B9"/>
    <w:rsid w:val="00731D57"/>
    <w:rsid w:val="00732010"/>
    <w:rsid w:val="00732150"/>
    <w:rsid w:val="007322AB"/>
    <w:rsid w:val="00732A64"/>
    <w:rsid w:val="00732B77"/>
    <w:rsid w:val="00732F37"/>
    <w:rsid w:val="007330C6"/>
    <w:rsid w:val="00733F80"/>
    <w:rsid w:val="007341F1"/>
    <w:rsid w:val="00734B5B"/>
    <w:rsid w:val="007352EE"/>
    <w:rsid w:val="007354F3"/>
    <w:rsid w:val="0073591A"/>
    <w:rsid w:val="007359EB"/>
    <w:rsid w:val="00735E8D"/>
    <w:rsid w:val="00735FFF"/>
    <w:rsid w:val="0073695F"/>
    <w:rsid w:val="0073705D"/>
    <w:rsid w:val="00737219"/>
    <w:rsid w:val="007376AA"/>
    <w:rsid w:val="0073784F"/>
    <w:rsid w:val="007402F5"/>
    <w:rsid w:val="0074037F"/>
    <w:rsid w:val="0074065C"/>
    <w:rsid w:val="00740B92"/>
    <w:rsid w:val="007411FB"/>
    <w:rsid w:val="00741682"/>
    <w:rsid w:val="007418CF"/>
    <w:rsid w:val="00743697"/>
    <w:rsid w:val="00743FF8"/>
    <w:rsid w:val="0074412C"/>
    <w:rsid w:val="0074430F"/>
    <w:rsid w:val="00744C19"/>
    <w:rsid w:val="00744DDD"/>
    <w:rsid w:val="0074503E"/>
    <w:rsid w:val="00745C21"/>
    <w:rsid w:val="007461EF"/>
    <w:rsid w:val="00746744"/>
    <w:rsid w:val="00746CFC"/>
    <w:rsid w:val="007476E9"/>
    <w:rsid w:val="00747B59"/>
    <w:rsid w:val="00747F24"/>
    <w:rsid w:val="00750913"/>
    <w:rsid w:val="00750A42"/>
    <w:rsid w:val="00750A88"/>
    <w:rsid w:val="00750BBC"/>
    <w:rsid w:val="00750D29"/>
    <w:rsid w:val="00751554"/>
    <w:rsid w:val="0075163E"/>
    <w:rsid w:val="0075185C"/>
    <w:rsid w:val="00751D70"/>
    <w:rsid w:val="007523FA"/>
    <w:rsid w:val="00752612"/>
    <w:rsid w:val="0075263C"/>
    <w:rsid w:val="0075334E"/>
    <w:rsid w:val="007536CB"/>
    <w:rsid w:val="00753922"/>
    <w:rsid w:val="00753DD6"/>
    <w:rsid w:val="007555F3"/>
    <w:rsid w:val="00755B37"/>
    <w:rsid w:val="00755E3E"/>
    <w:rsid w:val="00755ED1"/>
    <w:rsid w:val="00756237"/>
    <w:rsid w:val="00757AD1"/>
    <w:rsid w:val="00760540"/>
    <w:rsid w:val="007607AC"/>
    <w:rsid w:val="00760BD2"/>
    <w:rsid w:val="00760E1D"/>
    <w:rsid w:val="0076232F"/>
    <w:rsid w:val="0076326E"/>
    <w:rsid w:val="00763E78"/>
    <w:rsid w:val="00763F26"/>
    <w:rsid w:val="007640FE"/>
    <w:rsid w:val="0076490E"/>
    <w:rsid w:val="00764E41"/>
    <w:rsid w:val="007652FC"/>
    <w:rsid w:val="0076541E"/>
    <w:rsid w:val="0076596D"/>
    <w:rsid w:val="00765A9C"/>
    <w:rsid w:val="007660A3"/>
    <w:rsid w:val="00766516"/>
    <w:rsid w:val="00766916"/>
    <w:rsid w:val="00766947"/>
    <w:rsid w:val="00766AAF"/>
    <w:rsid w:val="00766BDF"/>
    <w:rsid w:val="00766C2F"/>
    <w:rsid w:val="00766DD7"/>
    <w:rsid w:val="0076706D"/>
    <w:rsid w:val="00767198"/>
    <w:rsid w:val="0076776C"/>
    <w:rsid w:val="00767A16"/>
    <w:rsid w:val="00767D68"/>
    <w:rsid w:val="00770526"/>
    <w:rsid w:val="007705C0"/>
    <w:rsid w:val="007705F3"/>
    <w:rsid w:val="00770BF0"/>
    <w:rsid w:val="00770DEA"/>
    <w:rsid w:val="00770F76"/>
    <w:rsid w:val="0077174F"/>
    <w:rsid w:val="00771905"/>
    <w:rsid w:val="00771E08"/>
    <w:rsid w:val="0077229A"/>
    <w:rsid w:val="007724E4"/>
    <w:rsid w:val="00772840"/>
    <w:rsid w:val="00772976"/>
    <w:rsid w:val="00772FEB"/>
    <w:rsid w:val="00774106"/>
    <w:rsid w:val="0077434F"/>
    <w:rsid w:val="0077494F"/>
    <w:rsid w:val="00775506"/>
    <w:rsid w:val="00775832"/>
    <w:rsid w:val="00775CD1"/>
    <w:rsid w:val="00776268"/>
    <w:rsid w:val="00776766"/>
    <w:rsid w:val="00776D8A"/>
    <w:rsid w:val="00777144"/>
    <w:rsid w:val="0077718D"/>
    <w:rsid w:val="00777583"/>
    <w:rsid w:val="00777FD0"/>
    <w:rsid w:val="00780057"/>
    <w:rsid w:val="00780170"/>
    <w:rsid w:val="0078045E"/>
    <w:rsid w:val="00780D5E"/>
    <w:rsid w:val="007813EF"/>
    <w:rsid w:val="00781501"/>
    <w:rsid w:val="00781BA6"/>
    <w:rsid w:val="00781C25"/>
    <w:rsid w:val="00781D99"/>
    <w:rsid w:val="00782187"/>
    <w:rsid w:val="00782696"/>
    <w:rsid w:val="00782B7D"/>
    <w:rsid w:val="00782BE0"/>
    <w:rsid w:val="00782BE9"/>
    <w:rsid w:val="00782C25"/>
    <w:rsid w:val="00782F12"/>
    <w:rsid w:val="00783094"/>
    <w:rsid w:val="007839E3"/>
    <w:rsid w:val="00783B1F"/>
    <w:rsid w:val="00784617"/>
    <w:rsid w:val="00784CDA"/>
    <w:rsid w:val="007860F0"/>
    <w:rsid w:val="00786338"/>
    <w:rsid w:val="007863F8"/>
    <w:rsid w:val="00786E67"/>
    <w:rsid w:val="007877AF"/>
    <w:rsid w:val="00791797"/>
    <w:rsid w:val="007919E8"/>
    <w:rsid w:val="00791A58"/>
    <w:rsid w:val="00791F03"/>
    <w:rsid w:val="00791F58"/>
    <w:rsid w:val="00791FF6"/>
    <w:rsid w:val="0079211F"/>
    <w:rsid w:val="0079225D"/>
    <w:rsid w:val="007927B3"/>
    <w:rsid w:val="00793330"/>
    <w:rsid w:val="00793D27"/>
    <w:rsid w:val="00794627"/>
    <w:rsid w:val="007948AB"/>
    <w:rsid w:val="00794F69"/>
    <w:rsid w:val="0079649F"/>
    <w:rsid w:val="007969C2"/>
    <w:rsid w:val="00796A1E"/>
    <w:rsid w:val="00796BDD"/>
    <w:rsid w:val="00796D0B"/>
    <w:rsid w:val="00796DB7"/>
    <w:rsid w:val="00797692"/>
    <w:rsid w:val="00797ECE"/>
    <w:rsid w:val="007A0127"/>
    <w:rsid w:val="007A077C"/>
    <w:rsid w:val="007A08AD"/>
    <w:rsid w:val="007A0CA2"/>
    <w:rsid w:val="007A1D23"/>
    <w:rsid w:val="007A1D5D"/>
    <w:rsid w:val="007A2308"/>
    <w:rsid w:val="007A2482"/>
    <w:rsid w:val="007A2B20"/>
    <w:rsid w:val="007A2B9E"/>
    <w:rsid w:val="007A3087"/>
    <w:rsid w:val="007A338C"/>
    <w:rsid w:val="007A35DB"/>
    <w:rsid w:val="007A4601"/>
    <w:rsid w:val="007A4973"/>
    <w:rsid w:val="007A5522"/>
    <w:rsid w:val="007A5EA2"/>
    <w:rsid w:val="007A639A"/>
    <w:rsid w:val="007A6913"/>
    <w:rsid w:val="007A6944"/>
    <w:rsid w:val="007A70B8"/>
    <w:rsid w:val="007A7595"/>
    <w:rsid w:val="007A794E"/>
    <w:rsid w:val="007B008B"/>
    <w:rsid w:val="007B0618"/>
    <w:rsid w:val="007B09F0"/>
    <w:rsid w:val="007B0BBB"/>
    <w:rsid w:val="007B0EA4"/>
    <w:rsid w:val="007B12E8"/>
    <w:rsid w:val="007B16E0"/>
    <w:rsid w:val="007B1D0C"/>
    <w:rsid w:val="007B1DE6"/>
    <w:rsid w:val="007B237E"/>
    <w:rsid w:val="007B23E6"/>
    <w:rsid w:val="007B2C18"/>
    <w:rsid w:val="007B3D10"/>
    <w:rsid w:val="007B3F1E"/>
    <w:rsid w:val="007B4032"/>
    <w:rsid w:val="007B4319"/>
    <w:rsid w:val="007B47A7"/>
    <w:rsid w:val="007B551C"/>
    <w:rsid w:val="007B59B2"/>
    <w:rsid w:val="007B5B01"/>
    <w:rsid w:val="007B66CE"/>
    <w:rsid w:val="007B675D"/>
    <w:rsid w:val="007B6F25"/>
    <w:rsid w:val="007B6FB0"/>
    <w:rsid w:val="007B7242"/>
    <w:rsid w:val="007C0002"/>
    <w:rsid w:val="007C0659"/>
    <w:rsid w:val="007C08E4"/>
    <w:rsid w:val="007C1195"/>
    <w:rsid w:val="007C189C"/>
    <w:rsid w:val="007C19D6"/>
    <w:rsid w:val="007C1F42"/>
    <w:rsid w:val="007C24FE"/>
    <w:rsid w:val="007C2863"/>
    <w:rsid w:val="007C2A0E"/>
    <w:rsid w:val="007C2BF5"/>
    <w:rsid w:val="007C2DEF"/>
    <w:rsid w:val="007C3DF6"/>
    <w:rsid w:val="007C5373"/>
    <w:rsid w:val="007C5933"/>
    <w:rsid w:val="007C5A0C"/>
    <w:rsid w:val="007C5C74"/>
    <w:rsid w:val="007C750A"/>
    <w:rsid w:val="007C76C7"/>
    <w:rsid w:val="007C78AE"/>
    <w:rsid w:val="007C79FA"/>
    <w:rsid w:val="007C7BE1"/>
    <w:rsid w:val="007C7E0A"/>
    <w:rsid w:val="007D01C0"/>
    <w:rsid w:val="007D04EC"/>
    <w:rsid w:val="007D1569"/>
    <w:rsid w:val="007D1614"/>
    <w:rsid w:val="007D205D"/>
    <w:rsid w:val="007D2190"/>
    <w:rsid w:val="007D25FA"/>
    <w:rsid w:val="007D2FB4"/>
    <w:rsid w:val="007D3108"/>
    <w:rsid w:val="007D415F"/>
    <w:rsid w:val="007D4790"/>
    <w:rsid w:val="007D5414"/>
    <w:rsid w:val="007D61AD"/>
    <w:rsid w:val="007D6439"/>
    <w:rsid w:val="007D6B92"/>
    <w:rsid w:val="007D6D54"/>
    <w:rsid w:val="007D7218"/>
    <w:rsid w:val="007D77B8"/>
    <w:rsid w:val="007D7858"/>
    <w:rsid w:val="007D7D6F"/>
    <w:rsid w:val="007E0155"/>
    <w:rsid w:val="007E0466"/>
    <w:rsid w:val="007E0B60"/>
    <w:rsid w:val="007E10AF"/>
    <w:rsid w:val="007E189A"/>
    <w:rsid w:val="007E1BDC"/>
    <w:rsid w:val="007E22C1"/>
    <w:rsid w:val="007E24DD"/>
    <w:rsid w:val="007E2512"/>
    <w:rsid w:val="007E282C"/>
    <w:rsid w:val="007E329B"/>
    <w:rsid w:val="007E32C2"/>
    <w:rsid w:val="007E4686"/>
    <w:rsid w:val="007E4BD8"/>
    <w:rsid w:val="007E5059"/>
    <w:rsid w:val="007E54EB"/>
    <w:rsid w:val="007E5DE6"/>
    <w:rsid w:val="007E625C"/>
    <w:rsid w:val="007E64BB"/>
    <w:rsid w:val="007E6A23"/>
    <w:rsid w:val="007E6A29"/>
    <w:rsid w:val="007E6D7D"/>
    <w:rsid w:val="007E6FEE"/>
    <w:rsid w:val="007E7380"/>
    <w:rsid w:val="007E77F3"/>
    <w:rsid w:val="007E7F9A"/>
    <w:rsid w:val="007F0BBA"/>
    <w:rsid w:val="007F0EBD"/>
    <w:rsid w:val="007F11B1"/>
    <w:rsid w:val="007F174C"/>
    <w:rsid w:val="007F193A"/>
    <w:rsid w:val="007F283A"/>
    <w:rsid w:val="007F2DCD"/>
    <w:rsid w:val="007F331C"/>
    <w:rsid w:val="007F369C"/>
    <w:rsid w:val="007F36E2"/>
    <w:rsid w:val="007F3CF2"/>
    <w:rsid w:val="007F41C4"/>
    <w:rsid w:val="007F465E"/>
    <w:rsid w:val="007F4F26"/>
    <w:rsid w:val="007F5577"/>
    <w:rsid w:val="007F5B7D"/>
    <w:rsid w:val="007F5FC1"/>
    <w:rsid w:val="007F64FD"/>
    <w:rsid w:val="007F69B3"/>
    <w:rsid w:val="007F6B0A"/>
    <w:rsid w:val="007F6B12"/>
    <w:rsid w:val="007F70C8"/>
    <w:rsid w:val="007F7180"/>
    <w:rsid w:val="007F7DC1"/>
    <w:rsid w:val="0080073E"/>
    <w:rsid w:val="00800CEF"/>
    <w:rsid w:val="00800DBC"/>
    <w:rsid w:val="00800EE1"/>
    <w:rsid w:val="00801753"/>
    <w:rsid w:val="008019B3"/>
    <w:rsid w:val="00801D31"/>
    <w:rsid w:val="008022A3"/>
    <w:rsid w:val="008029D2"/>
    <w:rsid w:val="00803514"/>
    <w:rsid w:val="00803EEB"/>
    <w:rsid w:val="0080482C"/>
    <w:rsid w:val="00804B11"/>
    <w:rsid w:val="00805312"/>
    <w:rsid w:val="0080564B"/>
    <w:rsid w:val="00806127"/>
    <w:rsid w:val="008062F6"/>
    <w:rsid w:val="0080639D"/>
    <w:rsid w:val="008069D8"/>
    <w:rsid w:val="00806D37"/>
    <w:rsid w:val="00806D78"/>
    <w:rsid w:val="008070BE"/>
    <w:rsid w:val="00807972"/>
    <w:rsid w:val="00807FB6"/>
    <w:rsid w:val="0081045A"/>
    <w:rsid w:val="00810915"/>
    <w:rsid w:val="00810941"/>
    <w:rsid w:val="00810D10"/>
    <w:rsid w:val="008113EE"/>
    <w:rsid w:val="00811A5A"/>
    <w:rsid w:val="00811EE6"/>
    <w:rsid w:val="008122EB"/>
    <w:rsid w:val="0081237A"/>
    <w:rsid w:val="00812669"/>
    <w:rsid w:val="00812E08"/>
    <w:rsid w:val="008133C8"/>
    <w:rsid w:val="00813981"/>
    <w:rsid w:val="008139A9"/>
    <w:rsid w:val="008139CF"/>
    <w:rsid w:val="008140B8"/>
    <w:rsid w:val="00814648"/>
    <w:rsid w:val="00814A65"/>
    <w:rsid w:val="00814F79"/>
    <w:rsid w:val="00815343"/>
    <w:rsid w:val="00815A6D"/>
    <w:rsid w:val="008162CE"/>
    <w:rsid w:val="00816950"/>
    <w:rsid w:val="00816E63"/>
    <w:rsid w:val="008171B1"/>
    <w:rsid w:val="00817A75"/>
    <w:rsid w:val="00817B2B"/>
    <w:rsid w:val="00817CF7"/>
    <w:rsid w:val="008200F2"/>
    <w:rsid w:val="008201E6"/>
    <w:rsid w:val="00820464"/>
    <w:rsid w:val="00820F5E"/>
    <w:rsid w:val="008223BA"/>
    <w:rsid w:val="0082262B"/>
    <w:rsid w:val="008228B8"/>
    <w:rsid w:val="008228D2"/>
    <w:rsid w:val="00823950"/>
    <w:rsid w:val="00823E20"/>
    <w:rsid w:val="00824C86"/>
    <w:rsid w:val="00825EB2"/>
    <w:rsid w:val="008260A0"/>
    <w:rsid w:val="00826670"/>
    <w:rsid w:val="00826A3A"/>
    <w:rsid w:val="00827007"/>
    <w:rsid w:val="00827032"/>
    <w:rsid w:val="0082714C"/>
    <w:rsid w:val="00827C2F"/>
    <w:rsid w:val="00830152"/>
    <w:rsid w:val="00830463"/>
    <w:rsid w:val="00830B3F"/>
    <w:rsid w:val="00830CE4"/>
    <w:rsid w:val="00830EA4"/>
    <w:rsid w:val="0083133C"/>
    <w:rsid w:val="0083207D"/>
    <w:rsid w:val="00832C40"/>
    <w:rsid w:val="008334B2"/>
    <w:rsid w:val="0083367F"/>
    <w:rsid w:val="00833E76"/>
    <w:rsid w:val="00834BE8"/>
    <w:rsid w:val="00835796"/>
    <w:rsid w:val="00835A30"/>
    <w:rsid w:val="00835AC5"/>
    <w:rsid w:val="00835ECA"/>
    <w:rsid w:val="00835EDF"/>
    <w:rsid w:val="00835F03"/>
    <w:rsid w:val="00836E22"/>
    <w:rsid w:val="00837624"/>
    <w:rsid w:val="00837725"/>
    <w:rsid w:val="00837D2E"/>
    <w:rsid w:val="00840313"/>
    <w:rsid w:val="008404C6"/>
    <w:rsid w:val="00841014"/>
    <w:rsid w:val="00841181"/>
    <w:rsid w:val="0084203B"/>
    <w:rsid w:val="00842A9E"/>
    <w:rsid w:val="008441A2"/>
    <w:rsid w:val="00844C85"/>
    <w:rsid w:val="00846BB7"/>
    <w:rsid w:val="008472B8"/>
    <w:rsid w:val="00847584"/>
    <w:rsid w:val="00847F8C"/>
    <w:rsid w:val="008500B0"/>
    <w:rsid w:val="00850509"/>
    <w:rsid w:val="00850837"/>
    <w:rsid w:val="0085098C"/>
    <w:rsid w:val="00850B6E"/>
    <w:rsid w:val="00851086"/>
    <w:rsid w:val="00851B4F"/>
    <w:rsid w:val="00851C5D"/>
    <w:rsid w:val="00851C62"/>
    <w:rsid w:val="00851EA1"/>
    <w:rsid w:val="00851ECF"/>
    <w:rsid w:val="00852227"/>
    <w:rsid w:val="00852440"/>
    <w:rsid w:val="0085298F"/>
    <w:rsid w:val="008529AB"/>
    <w:rsid w:val="00852C13"/>
    <w:rsid w:val="00853A8D"/>
    <w:rsid w:val="00853B4B"/>
    <w:rsid w:val="00853BFB"/>
    <w:rsid w:val="00854447"/>
    <w:rsid w:val="008547D0"/>
    <w:rsid w:val="00854B6E"/>
    <w:rsid w:val="00854F4A"/>
    <w:rsid w:val="00855723"/>
    <w:rsid w:val="00855961"/>
    <w:rsid w:val="00855C95"/>
    <w:rsid w:val="00855CEC"/>
    <w:rsid w:val="00855DB2"/>
    <w:rsid w:val="00856428"/>
    <w:rsid w:val="00856620"/>
    <w:rsid w:val="00856BFF"/>
    <w:rsid w:val="00856C66"/>
    <w:rsid w:val="008570A8"/>
    <w:rsid w:val="00857619"/>
    <w:rsid w:val="008600DC"/>
    <w:rsid w:val="00860207"/>
    <w:rsid w:val="00860A05"/>
    <w:rsid w:val="00860E5F"/>
    <w:rsid w:val="0086158A"/>
    <w:rsid w:val="0086206E"/>
    <w:rsid w:val="008621D8"/>
    <w:rsid w:val="00862415"/>
    <w:rsid w:val="008626D3"/>
    <w:rsid w:val="00863553"/>
    <w:rsid w:val="008642AA"/>
    <w:rsid w:val="008642AC"/>
    <w:rsid w:val="0086442A"/>
    <w:rsid w:val="00864753"/>
    <w:rsid w:val="00865044"/>
    <w:rsid w:val="00865D1B"/>
    <w:rsid w:val="00865E3A"/>
    <w:rsid w:val="00866DEF"/>
    <w:rsid w:val="00866E72"/>
    <w:rsid w:val="0086763F"/>
    <w:rsid w:val="008678AF"/>
    <w:rsid w:val="00867DD2"/>
    <w:rsid w:val="00867F3A"/>
    <w:rsid w:val="00870238"/>
    <w:rsid w:val="008708B2"/>
    <w:rsid w:val="00870CAC"/>
    <w:rsid w:val="00870DEA"/>
    <w:rsid w:val="00871018"/>
    <w:rsid w:val="0087126D"/>
    <w:rsid w:val="008713C2"/>
    <w:rsid w:val="008722B8"/>
    <w:rsid w:val="0087251E"/>
    <w:rsid w:val="00872A5F"/>
    <w:rsid w:val="00872BBC"/>
    <w:rsid w:val="008731A7"/>
    <w:rsid w:val="008738A2"/>
    <w:rsid w:val="00873AA8"/>
    <w:rsid w:val="00873C90"/>
    <w:rsid w:val="00873D1C"/>
    <w:rsid w:val="00874033"/>
    <w:rsid w:val="0087427A"/>
    <w:rsid w:val="00875565"/>
    <w:rsid w:val="008762D3"/>
    <w:rsid w:val="008767A7"/>
    <w:rsid w:val="00876C44"/>
    <w:rsid w:val="00877808"/>
    <w:rsid w:val="00877A3A"/>
    <w:rsid w:val="00877BA2"/>
    <w:rsid w:val="008800D5"/>
    <w:rsid w:val="00880CFF"/>
    <w:rsid w:val="00880FBB"/>
    <w:rsid w:val="008812CE"/>
    <w:rsid w:val="0088137D"/>
    <w:rsid w:val="00881462"/>
    <w:rsid w:val="00882D6F"/>
    <w:rsid w:val="00882DC2"/>
    <w:rsid w:val="00883994"/>
    <w:rsid w:val="00883C93"/>
    <w:rsid w:val="008847D9"/>
    <w:rsid w:val="008852F2"/>
    <w:rsid w:val="00885491"/>
    <w:rsid w:val="0088550C"/>
    <w:rsid w:val="00886457"/>
    <w:rsid w:val="00886D67"/>
    <w:rsid w:val="00887854"/>
    <w:rsid w:val="00887D7B"/>
    <w:rsid w:val="00890E35"/>
    <w:rsid w:val="00890F28"/>
    <w:rsid w:val="0089220C"/>
    <w:rsid w:val="008926BD"/>
    <w:rsid w:val="008927D6"/>
    <w:rsid w:val="0089290F"/>
    <w:rsid w:val="0089302D"/>
    <w:rsid w:val="008934FF"/>
    <w:rsid w:val="00893735"/>
    <w:rsid w:val="00893BA4"/>
    <w:rsid w:val="00893EDD"/>
    <w:rsid w:val="00894301"/>
    <w:rsid w:val="008964DB"/>
    <w:rsid w:val="00896ADC"/>
    <w:rsid w:val="00896B2B"/>
    <w:rsid w:val="00896F25"/>
    <w:rsid w:val="00897251"/>
    <w:rsid w:val="008973BA"/>
    <w:rsid w:val="00897902"/>
    <w:rsid w:val="00897B6C"/>
    <w:rsid w:val="00897BFF"/>
    <w:rsid w:val="00897C00"/>
    <w:rsid w:val="00897E96"/>
    <w:rsid w:val="008A0328"/>
    <w:rsid w:val="008A08B3"/>
    <w:rsid w:val="008A0951"/>
    <w:rsid w:val="008A10AC"/>
    <w:rsid w:val="008A1A50"/>
    <w:rsid w:val="008A2730"/>
    <w:rsid w:val="008A2821"/>
    <w:rsid w:val="008A2863"/>
    <w:rsid w:val="008A2A5E"/>
    <w:rsid w:val="008A35A4"/>
    <w:rsid w:val="008A42BE"/>
    <w:rsid w:val="008A43B7"/>
    <w:rsid w:val="008A447F"/>
    <w:rsid w:val="008A4569"/>
    <w:rsid w:val="008A4A6C"/>
    <w:rsid w:val="008A4DD9"/>
    <w:rsid w:val="008A5466"/>
    <w:rsid w:val="008A552D"/>
    <w:rsid w:val="008A5923"/>
    <w:rsid w:val="008A6473"/>
    <w:rsid w:val="008A6A34"/>
    <w:rsid w:val="008A6B1C"/>
    <w:rsid w:val="008A6E9D"/>
    <w:rsid w:val="008A7AA5"/>
    <w:rsid w:val="008B0588"/>
    <w:rsid w:val="008B0BE9"/>
    <w:rsid w:val="008B1562"/>
    <w:rsid w:val="008B15DA"/>
    <w:rsid w:val="008B1E2A"/>
    <w:rsid w:val="008B2999"/>
    <w:rsid w:val="008B29D4"/>
    <w:rsid w:val="008B34AA"/>
    <w:rsid w:val="008B43B4"/>
    <w:rsid w:val="008B43D0"/>
    <w:rsid w:val="008B46EB"/>
    <w:rsid w:val="008B46F4"/>
    <w:rsid w:val="008B4934"/>
    <w:rsid w:val="008B53E6"/>
    <w:rsid w:val="008B54EC"/>
    <w:rsid w:val="008B566A"/>
    <w:rsid w:val="008B5D1B"/>
    <w:rsid w:val="008B5F08"/>
    <w:rsid w:val="008B694A"/>
    <w:rsid w:val="008B6DC5"/>
    <w:rsid w:val="008B7C28"/>
    <w:rsid w:val="008B7D1C"/>
    <w:rsid w:val="008B7D2F"/>
    <w:rsid w:val="008B7EAE"/>
    <w:rsid w:val="008C0330"/>
    <w:rsid w:val="008C057E"/>
    <w:rsid w:val="008C0931"/>
    <w:rsid w:val="008C0AD2"/>
    <w:rsid w:val="008C0C00"/>
    <w:rsid w:val="008C0CEC"/>
    <w:rsid w:val="008C13CE"/>
    <w:rsid w:val="008C253F"/>
    <w:rsid w:val="008C288D"/>
    <w:rsid w:val="008C3184"/>
    <w:rsid w:val="008C31E1"/>
    <w:rsid w:val="008C4486"/>
    <w:rsid w:val="008C52F8"/>
    <w:rsid w:val="008C5895"/>
    <w:rsid w:val="008C59A6"/>
    <w:rsid w:val="008C5B29"/>
    <w:rsid w:val="008C5C82"/>
    <w:rsid w:val="008C5D92"/>
    <w:rsid w:val="008C5EAA"/>
    <w:rsid w:val="008C661B"/>
    <w:rsid w:val="008C6FD2"/>
    <w:rsid w:val="008C7A9E"/>
    <w:rsid w:val="008D189D"/>
    <w:rsid w:val="008D1A8A"/>
    <w:rsid w:val="008D26E2"/>
    <w:rsid w:val="008D2A1B"/>
    <w:rsid w:val="008D2A1D"/>
    <w:rsid w:val="008D2B2B"/>
    <w:rsid w:val="008D2B43"/>
    <w:rsid w:val="008D32A0"/>
    <w:rsid w:val="008D32EC"/>
    <w:rsid w:val="008D3645"/>
    <w:rsid w:val="008D405E"/>
    <w:rsid w:val="008D440C"/>
    <w:rsid w:val="008D4DAB"/>
    <w:rsid w:val="008D5CFB"/>
    <w:rsid w:val="008D5F44"/>
    <w:rsid w:val="008D7163"/>
    <w:rsid w:val="008E0CA5"/>
    <w:rsid w:val="008E0CDB"/>
    <w:rsid w:val="008E0CF8"/>
    <w:rsid w:val="008E1150"/>
    <w:rsid w:val="008E1CF5"/>
    <w:rsid w:val="008E1D29"/>
    <w:rsid w:val="008E1FC8"/>
    <w:rsid w:val="008E2629"/>
    <w:rsid w:val="008E26EC"/>
    <w:rsid w:val="008E2F23"/>
    <w:rsid w:val="008E4536"/>
    <w:rsid w:val="008E4A40"/>
    <w:rsid w:val="008E4B7E"/>
    <w:rsid w:val="008E572E"/>
    <w:rsid w:val="008E58DA"/>
    <w:rsid w:val="008E706B"/>
    <w:rsid w:val="008E737E"/>
    <w:rsid w:val="008E7737"/>
    <w:rsid w:val="008E7B91"/>
    <w:rsid w:val="008E7C41"/>
    <w:rsid w:val="008E7FB0"/>
    <w:rsid w:val="008F0097"/>
    <w:rsid w:val="008F07A4"/>
    <w:rsid w:val="008F0A88"/>
    <w:rsid w:val="008F0F44"/>
    <w:rsid w:val="008F161D"/>
    <w:rsid w:val="008F1700"/>
    <w:rsid w:val="008F192B"/>
    <w:rsid w:val="008F20AB"/>
    <w:rsid w:val="008F279F"/>
    <w:rsid w:val="008F281A"/>
    <w:rsid w:val="008F29DA"/>
    <w:rsid w:val="008F2E2E"/>
    <w:rsid w:val="008F3472"/>
    <w:rsid w:val="008F34FC"/>
    <w:rsid w:val="008F3C83"/>
    <w:rsid w:val="008F4BE7"/>
    <w:rsid w:val="008F4F2A"/>
    <w:rsid w:val="008F54B6"/>
    <w:rsid w:val="008F6653"/>
    <w:rsid w:val="008F66E1"/>
    <w:rsid w:val="008F71DE"/>
    <w:rsid w:val="008F7314"/>
    <w:rsid w:val="008F7381"/>
    <w:rsid w:val="008F79C4"/>
    <w:rsid w:val="0090090F"/>
    <w:rsid w:val="00900A34"/>
    <w:rsid w:val="00900A90"/>
    <w:rsid w:val="009013CC"/>
    <w:rsid w:val="00901577"/>
    <w:rsid w:val="0090199B"/>
    <w:rsid w:val="00901D63"/>
    <w:rsid w:val="00902056"/>
    <w:rsid w:val="00902344"/>
    <w:rsid w:val="0090254C"/>
    <w:rsid w:val="009025C2"/>
    <w:rsid w:val="00902DAA"/>
    <w:rsid w:val="00902E7E"/>
    <w:rsid w:val="00902F34"/>
    <w:rsid w:val="0090354C"/>
    <w:rsid w:val="009035D0"/>
    <w:rsid w:val="00903747"/>
    <w:rsid w:val="0090378A"/>
    <w:rsid w:val="009039AA"/>
    <w:rsid w:val="00903B61"/>
    <w:rsid w:val="00905A9C"/>
    <w:rsid w:val="009068AA"/>
    <w:rsid w:val="0090695D"/>
    <w:rsid w:val="00906D5E"/>
    <w:rsid w:val="00906D81"/>
    <w:rsid w:val="0090722F"/>
    <w:rsid w:val="009072A5"/>
    <w:rsid w:val="00907ECA"/>
    <w:rsid w:val="009105BE"/>
    <w:rsid w:val="00910789"/>
    <w:rsid w:val="00911584"/>
    <w:rsid w:val="009116B0"/>
    <w:rsid w:val="00911712"/>
    <w:rsid w:val="009120E8"/>
    <w:rsid w:val="00912618"/>
    <w:rsid w:val="0091285E"/>
    <w:rsid w:val="009139E7"/>
    <w:rsid w:val="00914989"/>
    <w:rsid w:val="00914F61"/>
    <w:rsid w:val="00915327"/>
    <w:rsid w:val="009153E2"/>
    <w:rsid w:val="009156C8"/>
    <w:rsid w:val="00915A4D"/>
    <w:rsid w:val="00915F08"/>
    <w:rsid w:val="00915F76"/>
    <w:rsid w:val="00916EE9"/>
    <w:rsid w:val="00916F6D"/>
    <w:rsid w:val="00917075"/>
    <w:rsid w:val="0091712F"/>
    <w:rsid w:val="0091769E"/>
    <w:rsid w:val="00920234"/>
    <w:rsid w:val="009207E8"/>
    <w:rsid w:val="00920993"/>
    <w:rsid w:val="00921C24"/>
    <w:rsid w:val="00921C8A"/>
    <w:rsid w:val="00921FE1"/>
    <w:rsid w:val="00922026"/>
    <w:rsid w:val="009226E6"/>
    <w:rsid w:val="00922B03"/>
    <w:rsid w:val="009231D0"/>
    <w:rsid w:val="00923522"/>
    <w:rsid w:val="00923563"/>
    <w:rsid w:val="00923736"/>
    <w:rsid w:val="0092373D"/>
    <w:rsid w:val="0092377F"/>
    <w:rsid w:val="009237B1"/>
    <w:rsid w:val="0092394E"/>
    <w:rsid w:val="00923D1F"/>
    <w:rsid w:val="00924085"/>
    <w:rsid w:val="009241AC"/>
    <w:rsid w:val="00924669"/>
    <w:rsid w:val="00924A44"/>
    <w:rsid w:val="00924C60"/>
    <w:rsid w:val="009255C9"/>
    <w:rsid w:val="00925A34"/>
    <w:rsid w:val="00925A3B"/>
    <w:rsid w:val="00925A49"/>
    <w:rsid w:val="00926200"/>
    <w:rsid w:val="00926C19"/>
    <w:rsid w:val="00926CBB"/>
    <w:rsid w:val="00930659"/>
    <w:rsid w:val="00930C48"/>
    <w:rsid w:val="00930D42"/>
    <w:rsid w:val="009311AB"/>
    <w:rsid w:val="00931353"/>
    <w:rsid w:val="00931B57"/>
    <w:rsid w:val="00931BB1"/>
    <w:rsid w:val="00931FBA"/>
    <w:rsid w:val="0093223C"/>
    <w:rsid w:val="00932633"/>
    <w:rsid w:val="00932714"/>
    <w:rsid w:val="00932731"/>
    <w:rsid w:val="00932ACB"/>
    <w:rsid w:val="00932E9C"/>
    <w:rsid w:val="009332AD"/>
    <w:rsid w:val="009339FA"/>
    <w:rsid w:val="00933ECA"/>
    <w:rsid w:val="00933EFD"/>
    <w:rsid w:val="0093409C"/>
    <w:rsid w:val="009347F8"/>
    <w:rsid w:val="00935B41"/>
    <w:rsid w:val="00935BCC"/>
    <w:rsid w:val="00935C6E"/>
    <w:rsid w:val="0093668D"/>
    <w:rsid w:val="00936B17"/>
    <w:rsid w:val="00936E5F"/>
    <w:rsid w:val="0093753B"/>
    <w:rsid w:val="0093792C"/>
    <w:rsid w:val="00937A8D"/>
    <w:rsid w:val="00940199"/>
    <w:rsid w:val="009401F8"/>
    <w:rsid w:val="00940D50"/>
    <w:rsid w:val="00940DB7"/>
    <w:rsid w:val="00940F0E"/>
    <w:rsid w:val="00941216"/>
    <w:rsid w:val="00941647"/>
    <w:rsid w:val="00941BA3"/>
    <w:rsid w:val="00941E59"/>
    <w:rsid w:val="009424CC"/>
    <w:rsid w:val="00942598"/>
    <w:rsid w:val="009427F3"/>
    <w:rsid w:val="009430AD"/>
    <w:rsid w:val="0094353D"/>
    <w:rsid w:val="00943843"/>
    <w:rsid w:val="00943CDE"/>
    <w:rsid w:val="00943D75"/>
    <w:rsid w:val="00944193"/>
    <w:rsid w:val="0094429D"/>
    <w:rsid w:val="00945618"/>
    <w:rsid w:val="00945AD5"/>
    <w:rsid w:val="00945D7E"/>
    <w:rsid w:val="00945DEA"/>
    <w:rsid w:val="00946294"/>
    <w:rsid w:val="00946332"/>
    <w:rsid w:val="00946423"/>
    <w:rsid w:val="009464B7"/>
    <w:rsid w:val="00946B2F"/>
    <w:rsid w:val="00946E3A"/>
    <w:rsid w:val="00946E4A"/>
    <w:rsid w:val="009471A1"/>
    <w:rsid w:val="009473B0"/>
    <w:rsid w:val="00947CDF"/>
    <w:rsid w:val="00947FE5"/>
    <w:rsid w:val="0095100F"/>
    <w:rsid w:val="00952159"/>
    <w:rsid w:val="009524B9"/>
    <w:rsid w:val="009532DC"/>
    <w:rsid w:val="009532E1"/>
    <w:rsid w:val="00953730"/>
    <w:rsid w:val="00953A7A"/>
    <w:rsid w:val="00953F3A"/>
    <w:rsid w:val="00953FC6"/>
    <w:rsid w:val="009542B1"/>
    <w:rsid w:val="009548E0"/>
    <w:rsid w:val="009554D7"/>
    <w:rsid w:val="00955676"/>
    <w:rsid w:val="00956315"/>
    <w:rsid w:val="00956C1F"/>
    <w:rsid w:val="009570FE"/>
    <w:rsid w:val="009572D2"/>
    <w:rsid w:val="00957626"/>
    <w:rsid w:val="009604AB"/>
    <w:rsid w:val="00960973"/>
    <w:rsid w:val="009609DD"/>
    <w:rsid w:val="00960C83"/>
    <w:rsid w:val="00960FE0"/>
    <w:rsid w:val="00961323"/>
    <w:rsid w:val="009614E5"/>
    <w:rsid w:val="0096167A"/>
    <w:rsid w:val="00961A9D"/>
    <w:rsid w:val="00961D0C"/>
    <w:rsid w:val="00961F6C"/>
    <w:rsid w:val="009623C4"/>
    <w:rsid w:val="00962712"/>
    <w:rsid w:val="00962DBA"/>
    <w:rsid w:val="00963364"/>
    <w:rsid w:val="0096351F"/>
    <w:rsid w:val="0096380F"/>
    <w:rsid w:val="009643C7"/>
    <w:rsid w:val="00964603"/>
    <w:rsid w:val="009648C6"/>
    <w:rsid w:val="00964B51"/>
    <w:rsid w:val="00965664"/>
    <w:rsid w:val="00965E1B"/>
    <w:rsid w:val="00966364"/>
    <w:rsid w:val="009663B3"/>
    <w:rsid w:val="00967076"/>
    <w:rsid w:val="0096756C"/>
    <w:rsid w:val="0096793E"/>
    <w:rsid w:val="00967ABD"/>
    <w:rsid w:val="00967D20"/>
    <w:rsid w:val="00967DF0"/>
    <w:rsid w:val="00967F2A"/>
    <w:rsid w:val="0097010C"/>
    <w:rsid w:val="009701F6"/>
    <w:rsid w:val="009704AA"/>
    <w:rsid w:val="00970720"/>
    <w:rsid w:val="00970BE4"/>
    <w:rsid w:val="009711E1"/>
    <w:rsid w:val="00971519"/>
    <w:rsid w:val="00971AB5"/>
    <w:rsid w:val="009720C3"/>
    <w:rsid w:val="009728D8"/>
    <w:rsid w:val="009728F2"/>
    <w:rsid w:val="0097345A"/>
    <w:rsid w:val="0097378D"/>
    <w:rsid w:val="009738A4"/>
    <w:rsid w:val="00974071"/>
    <w:rsid w:val="00974B1A"/>
    <w:rsid w:val="00975B46"/>
    <w:rsid w:val="00975C81"/>
    <w:rsid w:val="009764C9"/>
    <w:rsid w:val="00976861"/>
    <w:rsid w:val="0097692B"/>
    <w:rsid w:val="00976D53"/>
    <w:rsid w:val="0097702A"/>
    <w:rsid w:val="00977063"/>
    <w:rsid w:val="00977D01"/>
    <w:rsid w:val="00977F60"/>
    <w:rsid w:val="00980931"/>
    <w:rsid w:val="009809FB"/>
    <w:rsid w:val="009819D8"/>
    <w:rsid w:val="00981C84"/>
    <w:rsid w:val="00982950"/>
    <w:rsid w:val="00982AC4"/>
    <w:rsid w:val="00982AF0"/>
    <w:rsid w:val="00983136"/>
    <w:rsid w:val="009833F9"/>
    <w:rsid w:val="00983735"/>
    <w:rsid w:val="00983F89"/>
    <w:rsid w:val="009857CD"/>
    <w:rsid w:val="00985B8E"/>
    <w:rsid w:val="00986123"/>
    <w:rsid w:val="0098613F"/>
    <w:rsid w:val="009863F3"/>
    <w:rsid w:val="00986410"/>
    <w:rsid w:val="00986B3F"/>
    <w:rsid w:val="00986D7F"/>
    <w:rsid w:val="00987536"/>
    <w:rsid w:val="009876EA"/>
    <w:rsid w:val="0098770D"/>
    <w:rsid w:val="00987D42"/>
    <w:rsid w:val="00987E9F"/>
    <w:rsid w:val="00990457"/>
    <w:rsid w:val="00990A65"/>
    <w:rsid w:val="00990EF7"/>
    <w:rsid w:val="00991656"/>
    <w:rsid w:val="00991885"/>
    <w:rsid w:val="00991CB4"/>
    <w:rsid w:val="00991F15"/>
    <w:rsid w:val="00992A28"/>
    <w:rsid w:val="00992E82"/>
    <w:rsid w:val="009936AE"/>
    <w:rsid w:val="0099396C"/>
    <w:rsid w:val="009943A2"/>
    <w:rsid w:val="0099482F"/>
    <w:rsid w:val="00995DBB"/>
    <w:rsid w:val="00995FC3"/>
    <w:rsid w:val="009961F3"/>
    <w:rsid w:val="009968D1"/>
    <w:rsid w:val="00997131"/>
    <w:rsid w:val="009975B3"/>
    <w:rsid w:val="009976E0"/>
    <w:rsid w:val="009977A8"/>
    <w:rsid w:val="009978CF"/>
    <w:rsid w:val="00997CA9"/>
    <w:rsid w:val="009A017B"/>
    <w:rsid w:val="009A0A95"/>
    <w:rsid w:val="009A15BB"/>
    <w:rsid w:val="009A1934"/>
    <w:rsid w:val="009A25CC"/>
    <w:rsid w:val="009A3301"/>
    <w:rsid w:val="009A3C35"/>
    <w:rsid w:val="009A4031"/>
    <w:rsid w:val="009A5320"/>
    <w:rsid w:val="009A673E"/>
    <w:rsid w:val="009A6EFA"/>
    <w:rsid w:val="009A7717"/>
    <w:rsid w:val="009A78E3"/>
    <w:rsid w:val="009B0147"/>
    <w:rsid w:val="009B0611"/>
    <w:rsid w:val="009B0F03"/>
    <w:rsid w:val="009B109F"/>
    <w:rsid w:val="009B17D6"/>
    <w:rsid w:val="009B1AD9"/>
    <w:rsid w:val="009B207A"/>
    <w:rsid w:val="009B30B2"/>
    <w:rsid w:val="009B3759"/>
    <w:rsid w:val="009B3EE6"/>
    <w:rsid w:val="009B3F51"/>
    <w:rsid w:val="009B4161"/>
    <w:rsid w:val="009B423D"/>
    <w:rsid w:val="009B4D12"/>
    <w:rsid w:val="009B653A"/>
    <w:rsid w:val="009B7430"/>
    <w:rsid w:val="009B7499"/>
    <w:rsid w:val="009B75CD"/>
    <w:rsid w:val="009B7811"/>
    <w:rsid w:val="009C03F9"/>
    <w:rsid w:val="009C0448"/>
    <w:rsid w:val="009C05CC"/>
    <w:rsid w:val="009C0656"/>
    <w:rsid w:val="009C07B3"/>
    <w:rsid w:val="009C07CA"/>
    <w:rsid w:val="009C0ED9"/>
    <w:rsid w:val="009C168C"/>
    <w:rsid w:val="009C1A57"/>
    <w:rsid w:val="009C1B35"/>
    <w:rsid w:val="009C24F5"/>
    <w:rsid w:val="009C2887"/>
    <w:rsid w:val="009C2F87"/>
    <w:rsid w:val="009C3065"/>
    <w:rsid w:val="009C3425"/>
    <w:rsid w:val="009C37D2"/>
    <w:rsid w:val="009C3DEB"/>
    <w:rsid w:val="009C3F52"/>
    <w:rsid w:val="009C4024"/>
    <w:rsid w:val="009C43EF"/>
    <w:rsid w:val="009C4C9A"/>
    <w:rsid w:val="009C532E"/>
    <w:rsid w:val="009C6537"/>
    <w:rsid w:val="009C658E"/>
    <w:rsid w:val="009C66C1"/>
    <w:rsid w:val="009C7874"/>
    <w:rsid w:val="009C7D04"/>
    <w:rsid w:val="009D0027"/>
    <w:rsid w:val="009D011E"/>
    <w:rsid w:val="009D0265"/>
    <w:rsid w:val="009D0411"/>
    <w:rsid w:val="009D0912"/>
    <w:rsid w:val="009D0F06"/>
    <w:rsid w:val="009D104E"/>
    <w:rsid w:val="009D10FA"/>
    <w:rsid w:val="009D1258"/>
    <w:rsid w:val="009D17E3"/>
    <w:rsid w:val="009D187B"/>
    <w:rsid w:val="009D1D57"/>
    <w:rsid w:val="009D2B1D"/>
    <w:rsid w:val="009D3178"/>
    <w:rsid w:val="009D393F"/>
    <w:rsid w:val="009D3CEB"/>
    <w:rsid w:val="009D3F2D"/>
    <w:rsid w:val="009D41B8"/>
    <w:rsid w:val="009D4B7F"/>
    <w:rsid w:val="009D4BF3"/>
    <w:rsid w:val="009D4C71"/>
    <w:rsid w:val="009D5AEA"/>
    <w:rsid w:val="009D75BE"/>
    <w:rsid w:val="009D7BF5"/>
    <w:rsid w:val="009E0101"/>
    <w:rsid w:val="009E0227"/>
    <w:rsid w:val="009E072B"/>
    <w:rsid w:val="009E08DA"/>
    <w:rsid w:val="009E08EC"/>
    <w:rsid w:val="009E0D46"/>
    <w:rsid w:val="009E1331"/>
    <w:rsid w:val="009E1597"/>
    <w:rsid w:val="009E1B6D"/>
    <w:rsid w:val="009E2077"/>
    <w:rsid w:val="009E23A8"/>
    <w:rsid w:val="009E2755"/>
    <w:rsid w:val="009E35EB"/>
    <w:rsid w:val="009E3964"/>
    <w:rsid w:val="009E4977"/>
    <w:rsid w:val="009E4C0E"/>
    <w:rsid w:val="009E4C75"/>
    <w:rsid w:val="009E4D81"/>
    <w:rsid w:val="009E5A6C"/>
    <w:rsid w:val="009E5AD9"/>
    <w:rsid w:val="009E5B00"/>
    <w:rsid w:val="009E657B"/>
    <w:rsid w:val="009E7825"/>
    <w:rsid w:val="009E782E"/>
    <w:rsid w:val="009E78DD"/>
    <w:rsid w:val="009E7E5D"/>
    <w:rsid w:val="009F098E"/>
    <w:rsid w:val="009F10D5"/>
    <w:rsid w:val="009F15B4"/>
    <w:rsid w:val="009F1A96"/>
    <w:rsid w:val="009F1C35"/>
    <w:rsid w:val="009F2229"/>
    <w:rsid w:val="009F24BA"/>
    <w:rsid w:val="009F2603"/>
    <w:rsid w:val="009F32D3"/>
    <w:rsid w:val="009F331E"/>
    <w:rsid w:val="009F343F"/>
    <w:rsid w:val="009F375B"/>
    <w:rsid w:val="009F3A32"/>
    <w:rsid w:val="009F3BF0"/>
    <w:rsid w:val="009F3D4F"/>
    <w:rsid w:val="009F421F"/>
    <w:rsid w:val="009F5D5C"/>
    <w:rsid w:val="009F6536"/>
    <w:rsid w:val="009F67BE"/>
    <w:rsid w:val="009F6B26"/>
    <w:rsid w:val="009F6F83"/>
    <w:rsid w:val="009F7AB0"/>
    <w:rsid w:val="00A002D1"/>
    <w:rsid w:val="00A00604"/>
    <w:rsid w:val="00A00A5C"/>
    <w:rsid w:val="00A00C84"/>
    <w:rsid w:val="00A00D4C"/>
    <w:rsid w:val="00A01209"/>
    <w:rsid w:val="00A02979"/>
    <w:rsid w:val="00A029FA"/>
    <w:rsid w:val="00A02ACC"/>
    <w:rsid w:val="00A047FF"/>
    <w:rsid w:val="00A04FE7"/>
    <w:rsid w:val="00A05E0E"/>
    <w:rsid w:val="00A06996"/>
    <w:rsid w:val="00A07656"/>
    <w:rsid w:val="00A079E3"/>
    <w:rsid w:val="00A07C16"/>
    <w:rsid w:val="00A07FE6"/>
    <w:rsid w:val="00A1015D"/>
    <w:rsid w:val="00A10395"/>
    <w:rsid w:val="00A114D7"/>
    <w:rsid w:val="00A11C8F"/>
    <w:rsid w:val="00A122B9"/>
    <w:rsid w:val="00A12772"/>
    <w:rsid w:val="00A12802"/>
    <w:rsid w:val="00A12808"/>
    <w:rsid w:val="00A137DE"/>
    <w:rsid w:val="00A1393A"/>
    <w:rsid w:val="00A1478C"/>
    <w:rsid w:val="00A14CD5"/>
    <w:rsid w:val="00A14EEC"/>
    <w:rsid w:val="00A14F02"/>
    <w:rsid w:val="00A14F9A"/>
    <w:rsid w:val="00A15AEF"/>
    <w:rsid w:val="00A1640E"/>
    <w:rsid w:val="00A1648A"/>
    <w:rsid w:val="00A16A36"/>
    <w:rsid w:val="00A17919"/>
    <w:rsid w:val="00A17A8E"/>
    <w:rsid w:val="00A206ED"/>
    <w:rsid w:val="00A20B34"/>
    <w:rsid w:val="00A21CDF"/>
    <w:rsid w:val="00A22189"/>
    <w:rsid w:val="00A22331"/>
    <w:rsid w:val="00A228C0"/>
    <w:rsid w:val="00A22A0A"/>
    <w:rsid w:val="00A22E42"/>
    <w:rsid w:val="00A236F1"/>
    <w:rsid w:val="00A24B56"/>
    <w:rsid w:val="00A24C7F"/>
    <w:rsid w:val="00A24E8A"/>
    <w:rsid w:val="00A25089"/>
    <w:rsid w:val="00A25400"/>
    <w:rsid w:val="00A2574A"/>
    <w:rsid w:val="00A26114"/>
    <w:rsid w:val="00A2619F"/>
    <w:rsid w:val="00A2684B"/>
    <w:rsid w:val="00A26C5D"/>
    <w:rsid w:val="00A26D63"/>
    <w:rsid w:val="00A272EE"/>
    <w:rsid w:val="00A274C2"/>
    <w:rsid w:val="00A277C0"/>
    <w:rsid w:val="00A306A8"/>
    <w:rsid w:val="00A30C18"/>
    <w:rsid w:val="00A30D2D"/>
    <w:rsid w:val="00A33304"/>
    <w:rsid w:val="00A336F2"/>
    <w:rsid w:val="00A34151"/>
    <w:rsid w:val="00A34184"/>
    <w:rsid w:val="00A34ADF"/>
    <w:rsid w:val="00A34F30"/>
    <w:rsid w:val="00A35638"/>
    <w:rsid w:val="00A35B1F"/>
    <w:rsid w:val="00A367E1"/>
    <w:rsid w:val="00A37329"/>
    <w:rsid w:val="00A373A7"/>
    <w:rsid w:val="00A375C1"/>
    <w:rsid w:val="00A3783D"/>
    <w:rsid w:val="00A400B6"/>
    <w:rsid w:val="00A40536"/>
    <w:rsid w:val="00A40AA1"/>
    <w:rsid w:val="00A41045"/>
    <w:rsid w:val="00A41322"/>
    <w:rsid w:val="00A41D5D"/>
    <w:rsid w:val="00A42312"/>
    <w:rsid w:val="00A424F7"/>
    <w:rsid w:val="00A42F45"/>
    <w:rsid w:val="00A43240"/>
    <w:rsid w:val="00A43250"/>
    <w:rsid w:val="00A43972"/>
    <w:rsid w:val="00A44988"/>
    <w:rsid w:val="00A44BA6"/>
    <w:rsid w:val="00A44F52"/>
    <w:rsid w:val="00A4635A"/>
    <w:rsid w:val="00A46557"/>
    <w:rsid w:val="00A4687F"/>
    <w:rsid w:val="00A4697F"/>
    <w:rsid w:val="00A51465"/>
    <w:rsid w:val="00A51548"/>
    <w:rsid w:val="00A517FE"/>
    <w:rsid w:val="00A51B1F"/>
    <w:rsid w:val="00A51EC1"/>
    <w:rsid w:val="00A51F14"/>
    <w:rsid w:val="00A51FB0"/>
    <w:rsid w:val="00A52123"/>
    <w:rsid w:val="00A52704"/>
    <w:rsid w:val="00A52CEA"/>
    <w:rsid w:val="00A52EBC"/>
    <w:rsid w:val="00A53986"/>
    <w:rsid w:val="00A5420D"/>
    <w:rsid w:val="00A544ED"/>
    <w:rsid w:val="00A54515"/>
    <w:rsid w:val="00A557CD"/>
    <w:rsid w:val="00A557D5"/>
    <w:rsid w:val="00A559AA"/>
    <w:rsid w:val="00A565E8"/>
    <w:rsid w:val="00A566BF"/>
    <w:rsid w:val="00A5784A"/>
    <w:rsid w:val="00A60AA7"/>
    <w:rsid w:val="00A615F6"/>
    <w:rsid w:val="00A618F2"/>
    <w:rsid w:val="00A61A87"/>
    <w:rsid w:val="00A62098"/>
    <w:rsid w:val="00A623BC"/>
    <w:rsid w:val="00A6284C"/>
    <w:rsid w:val="00A62A62"/>
    <w:rsid w:val="00A62C8C"/>
    <w:rsid w:val="00A62EC3"/>
    <w:rsid w:val="00A636C8"/>
    <w:rsid w:val="00A63785"/>
    <w:rsid w:val="00A63FDD"/>
    <w:rsid w:val="00A644D0"/>
    <w:rsid w:val="00A64591"/>
    <w:rsid w:val="00A645AC"/>
    <w:rsid w:val="00A64743"/>
    <w:rsid w:val="00A64B98"/>
    <w:rsid w:val="00A6547E"/>
    <w:rsid w:val="00A657A2"/>
    <w:rsid w:val="00A658F3"/>
    <w:rsid w:val="00A66060"/>
    <w:rsid w:val="00A66332"/>
    <w:rsid w:val="00A66445"/>
    <w:rsid w:val="00A66BB5"/>
    <w:rsid w:val="00A6763C"/>
    <w:rsid w:val="00A67A7F"/>
    <w:rsid w:val="00A67AF4"/>
    <w:rsid w:val="00A70176"/>
    <w:rsid w:val="00A70F05"/>
    <w:rsid w:val="00A7172A"/>
    <w:rsid w:val="00A71B2A"/>
    <w:rsid w:val="00A71E7F"/>
    <w:rsid w:val="00A71F1F"/>
    <w:rsid w:val="00A72939"/>
    <w:rsid w:val="00A73497"/>
    <w:rsid w:val="00A7387C"/>
    <w:rsid w:val="00A74033"/>
    <w:rsid w:val="00A74BB3"/>
    <w:rsid w:val="00A754E2"/>
    <w:rsid w:val="00A76846"/>
    <w:rsid w:val="00A76A30"/>
    <w:rsid w:val="00A77EC0"/>
    <w:rsid w:val="00A800AD"/>
    <w:rsid w:val="00A803FF"/>
    <w:rsid w:val="00A80406"/>
    <w:rsid w:val="00A80414"/>
    <w:rsid w:val="00A80734"/>
    <w:rsid w:val="00A80833"/>
    <w:rsid w:val="00A811B4"/>
    <w:rsid w:val="00A81691"/>
    <w:rsid w:val="00A826B2"/>
    <w:rsid w:val="00A831B1"/>
    <w:rsid w:val="00A834C6"/>
    <w:rsid w:val="00A8357F"/>
    <w:rsid w:val="00A83CE1"/>
    <w:rsid w:val="00A8419B"/>
    <w:rsid w:val="00A85431"/>
    <w:rsid w:val="00A85A18"/>
    <w:rsid w:val="00A85D3F"/>
    <w:rsid w:val="00A86751"/>
    <w:rsid w:val="00A86AD8"/>
    <w:rsid w:val="00A873F3"/>
    <w:rsid w:val="00A90087"/>
    <w:rsid w:val="00A9029D"/>
    <w:rsid w:val="00A9046A"/>
    <w:rsid w:val="00A90CFE"/>
    <w:rsid w:val="00A91EFF"/>
    <w:rsid w:val="00A91F47"/>
    <w:rsid w:val="00A9224E"/>
    <w:rsid w:val="00A92D32"/>
    <w:rsid w:val="00A93122"/>
    <w:rsid w:val="00A9329D"/>
    <w:rsid w:val="00A938E9"/>
    <w:rsid w:val="00A94BF6"/>
    <w:rsid w:val="00A94FB4"/>
    <w:rsid w:val="00A95055"/>
    <w:rsid w:val="00A9514A"/>
    <w:rsid w:val="00A9537F"/>
    <w:rsid w:val="00A95C19"/>
    <w:rsid w:val="00A9661C"/>
    <w:rsid w:val="00A96F0B"/>
    <w:rsid w:val="00A9772D"/>
    <w:rsid w:val="00A97826"/>
    <w:rsid w:val="00A9792E"/>
    <w:rsid w:val="00AA099A"/>
    <w:rsid w:val="00AA0F8F"/>
    <w:rsid w:val="00AA14F8"/>
    <w:rsid w:val="00AA1A04"/>
    <w:rsid w:val="00AA20D7"/>
    <w:rsid w:val="00AA2110"/>
    <w:rsid w:val="00AA2836"/>
    <w:rsid w:val="00AA2D6F"/>
    <w:rsid w:val="00AA37A4"/>
    <w:rsid w:val="00AA3F15"/>
    <w:rsid w:val="00AA418C"/>
    <w:rsid w:val="00AA4742"/>
    <w:rsid w:val="00AA49BF"/>
    <w:rsid w:val="00AA511A"/>
    <w:rsid w:val="00AA5284"/>
    <w:rsid w:val="00AA52EF"/>
    <w:rsid w:val="00AA5953"/>
    <w:rsid w:val="00AA599F"/>
    <w:rsid w:val="00AA5A36"/>
    <w:rsid w:val="00AA6340"/>
    <w:rsid w:val="00AA663F"/>
    <w:rsid w:val="00AA6997"/>
    <w:rsid w:val="00AA7312"/>
    <w:rsid w:val="00AA73BB"/>
    <w:rsid w:val="00AA74B0"/>
    <w:rsid w:val="00AA788B"/>
    <w:rsid w:val="00AB1051"/>
    <w:rsid w:val="00AB1186"/>
    <w:rsid w:val="00AB13DD"/>
    <w:rsid w:val="00AB193B"/>
    <w:rsid w:val="00AB1F35"/>
    <w:rsid w:val="00AB2348"/>
    <w:rsid w:val="00AB2430"/>
    <w:rsid w:val="00AB2466"/>
    <w:rsid w:val="00AB2571"/>
    <w:rsid w:val="00AB3AB4"/>
    <w:rsid w:val="00AB3C05"/>
    <w:rsid w:val="00AB44FC"/>
    <w:rsid w:val="00AB5C60"/>
    <w:rsid w:val="00AB641D"/>
    <w:rsid w:val="00AB6653"/>
    <w:rsid w:val="00AB6A3D"/>
    <w:rsid w:val="00AB725D"/>
    <w:rsid w:val="00AB757F"/>
    <w:rsid w:val="00AC003A"/>
    <w:rsid w:val="00AC0606"/>
    <w:rsid w:val="00AC2364"/>
    <w:rsid w:val="00AC2417"/>
    <w:rsid w:val="00AC29CA"/>
    <w:rsid w:val="00AC3077"/>
    <w:rsid w:val="00AC314E"/>
    <w:rsid w:val="00AC33C5"/>
    <w:rsid w:val="00AC340E"/>
    <w:rsid w:val="00AC3527"/>
    <w:rsid w:val="00AC3F0D"/>
    <w:rsid w:val="00AC45BC"/>
    <w:rsid w:val="00AC4668"/>
    <w:rsid w:val="00AC46A6"/>
    <w:rsid w:val="00AC4C78"/>
    <w:rsid w:val="00AC4CA0"/>
    <w:rsid w:val="00AC540D"/>
    <w:rsid w:val="00AC5681"/>
    <w:rsid w:val="00AC5EC7"/>
    <w:rsid w:val="00AC611E"/>
    <w:rsid w:val="00AC640B"/>
    <w:rsid w:val="00AC7066"/>
    <w:rsid w:val="00AC730F"/>
    <w:rsid w:val="00AC7357"/>
    <w:rsid w:val="00AC7FDA"/>
    <w:rsid w:val="00AD00F1"/>
    <w:rsid w:val="00AD0363"/>
    <w:rsid w:val="00AD0B49"/>
    <w:rsid w:val="00AD0FBA"/>
    <w:rsid w:val="00AD0FD6"/>
    <w:rsid w:val="00AD278A"/>
    <w:rsid w:val="00AD28EE"/>
    <w:rsid w:val="00AD2D77"/>
    <w:rsid w:val="00AD2D79"/>
    <w:rsid w:val="00AD3202"/>
    <w:rsid w:val="00AD32AF"/>
    <w:rsid w:val="00AD34BF"/>
    <w:rsid w:val="00AD3558"/>
    <w:rsid w:val="00AD3DD8"/>
    <w:rsid w:val="00AD43FA"/>
    <w:rsid w:val="00AD4573"/>
    <w:rsid w:val="00AD5396"/>
    <w:rsid w:val="00AD54D6"/>
    <w:rsid w:val="00AD55A3"/>
    <w:rsid w:val="00AD5703"/>
    <w:rsid w:val="00AD63FE"/>
    <w:rsid w:val="00AD6411"/>
    <w:rsid w:val="00AD665E"/>
    <w:rsid w:val="00AD6700"/>
    <w:rsid w:val="00AD6745"/>
    <w:rsid w:val="00AD6B68"/>
    <w:rsid w:val="00AD72A4"/>
    <w:rsid w:val="00AD7505"/>
    <w:rsid w:val="00AD762A"/>
    <w:rsid w:val="00AD7829"/>
    <w:rsid w:val="00AD7B7F"/>
    <w:rsid w:val="00AD7C0A"/>
    <w:rsid w:val="00AD7C11"/>
    <w:rsid w:val="00AE03ED"/>
    <w:rsid w:val="00AE0E15"/>
    <w:rsid w:val="00AE0F3C"/>
    <w:rsid w:val="00AE12FD"/>
    <w:rsid w:val="00AE1499"/>
    <w:rsid w:val="00AE197F"/>
    <w:rsid w:val="00AE235D"/>
    <w:rsid w:val="00AE2A2F"/>
    <w:rsid w:val="00AE2B01"/>
    <w:rsid w:val="00AE2C1D"/>
    <w:rsid w:val="00AE300A"/>
    <w:rsid w:val="00AE45B6"/>
    <w:rsid w:val="00AE4872"/>
    <w:rsid w:val="00AE49C0"/>
    <w:rsid w:val="00AE562C"/>
    <w:rsid w:val="00AE5A2D"/>
    <w:rsid w:val="00AE5ED1"/>
    <w:rsid w:val="00AE6274"/>
    <w:rsid w:val="00AE65E3"/>
    <w:rsid w:val="00AE7356"/>
    <w:rsid w:val="00AE76C6"/>
    <w:rsid w:val="00AE78F9"/>
    <w:rsid w:val="00AF0071"/>
    <w:rsid w:val="00AF05CF"/>
    <w:rsid w:val="00AF0F67"/>
    <w:rsid w:val="00AF1310"/>
    <w:rsid w:val="00AF137A"/>
    <w:rsid w:val="00AF1A10"/>
    <w:rsid w:val="00AF23B7"/>
    <w:rsid w:val="00AF354B"/>
    <w:rsid w:val="00AF39D1"/>
    <w:rsid w:val="00AF45FA"/>
    <w:rsid w:val="00AF4D14"/>
    <w:rsid w:val="00AF531C"/>
    <w:rsid w:val="00AF5607"/>
    <w:rsid w:val="00AF64C7"/>
    <w:rsid w:val="00B0060B"/>
    <w:rsid w:val="00B00ABE"/>
    <w:rsid w:val="00B00BA7"/>
    <w:rsid w:val="00B00F59"/>
    <w:rsid w:val="00B01F16"/>
    <w:rsid w:val="00B02191"/>
    <w:rsid w:val="00B0244D"/>
    <w:rsid w:val="00B02A07"/>
    <w:rsid w:val="00B02C04"/>
    <w:rsid w:val="00B02C68"/>
    <w:rsid w:val="00B02D52"/>
    <w:rsid w:val="00B03F0C"/>
    <w:rsid w:val="00B040E6"/>
    <w:rsid w:val="00B04175"/>
    <w:rsid w:val="00B047E1"/>
    <w:rsid w:val="00B04ABD"/>
    <w:rsid w:val="00B0502D"/>
    <w:rsid w:val="00B05388"/>
    <w:rsid w:val="00B05C51"/>
    <w:rsid w:val="00B064B2"/>
    <w:rsid w:val="00B06903"/>
    <w:rsid w:val="00B06905"/>
    <w:rsid w:val="00B06EA0"/>
    <w:rsid w:val="00B073EB"/>
    <w:rsid w:val="00B100B5"/>
    <w:rsid w:val="00B10434"/>
    <w:rsid w:val="00B108ED"/>
    <w:rsid w:val="00B115D0"/>
    <w:rsid w:val="00B1220E"/>
    <w:rsid w:val="00B124FF"/>
    <w:rsid w:val="00B12A9B"/>
    <w:rsid w:val="00B139C5"/>
    <w:rsid w:val="00B14B86"/>
    <w:rsid w:val="00B155DC"/>
    <w:rsid w:val="00B15716"/>
    <w:rsid w:val="00B16B03"/>
    <w:rsid w:val="00B16B56"/>
    <w:rsid w:val="00B172F9"/>
    <w:rsid w:val="00B178D1"/>
    <w:rsid w:val="00B17E2E"/>
    <w:rsid w:val="00B17F69"/>
    <w:rsid w:val="00B204D3"/>
    <w:rsid w:val="00B20AB4"/>
    <w:rsid w:val="00B20D02"/>
    <w:rsid w:val="00B20FC6"/>
    <w:rsid w:val="00B212A2"/>
    <w:rsid w:val="00B21A2A"/>
    <w:rsid w:val="00B21B7F"/>
    <w:rsid w:val="00B21E9A"/>
    <w:rsid w:val="00B224C6"/>
    <w:rsid w:val="00B227C0"/>
    <w:rsid w:val="00B22A69"/>
    <w:rsid w:val="00B23AD9"/>
    <w:rsid w:val="00B23C00"/>
    <w:rsid w:val="00B243EB"/>
    <w:rsid w:val="00B24DC9"/>
    <w:rsid w:val="00B25566"/>
    <w:rsid w:val="00B2589A"/>
    <w:rsid w:val="00B25B3D"/>
    <w:rsid w:val="00B2652E"/>
    <w:rsid w:val="00B26845"/>
    <w:rsid w:val="00B26D2F"/>
    <w:rsid w:val="00B273E3"/>
    <w:rsid w:val="00B2745D"/>
    <w:rsid w:val="00B300C9"/>
    <w:rsid w:val="00B30C98"/>
    <w:rsid w:val="00B3172D"/>
    <w:rsid w:val="00B32036"/>
    <w:rsid w:val="00B326B4"/>
    <w:rsid w:val="00B32C52"/>
    <w:rsid w:val="00B32D69"/>
    <w:rsid w:val="00B34007"/>
    <w:rsid w:val="00B348E8"/>
    <w:rsid w:val="00B34EC9"/>
    <w:rsid w:val="00B35265"/>
    <w:rsid w:val="00B3572C"/>
    <w:rsid w:val="00B35892"/>
    <w:rsid w:val="00B35A05"/>
    <w:rsid w:val="00B3606F"/>
    <w:rsid w:val="00B36577"/>
    <w:rsid w:val="00B367AE"/>
    <w:rsid w:val="00B36DD8"/>
    <w:rsid w:val="00B36E26"/>
    <w:rsid w:val="00B37154"/>
    <w:rsid w:val="00B37162"/>
    <w:rsid w:val="00B37AF2"/>
    <w:rsid w:val="00B37E3E"/>
    <w:rsid w:val="00B40752"/>
    <w:rsid w:val="00B40D45"/>
    <w:rsid w:val="00B4168D"/>
    <w:rsid w:val="00B41A0C"/>
    <w:rsid w:val="00B42049"/>
    <w:rsid w:val="00B4211A"/>
    <w:rsid w:val="00B42340"/>
    <w:rsid w:val="00B42615"/>
    <w:rsid w:val="00B42BA4"/>
    <w:rsid w:val="00B42D33"/>
    <w:rsid w:val="00B43637"/>
    <w:rsid w:val="00B43788"/>
    <w:rsid w:val="00B437C7"/>
    <w:rsid w:val="00B437F2"/>
    <w:rsid w:val="00B43D21"/>
    <w:rsid w:val="00B43D92"/>
    <w:rsid w:val="00B43DAE"/>
    <w:rsid w:val="00B44067"/>
    <w:rsid w:val="00B4473C"/>
    <w:rsid w:val="00B4479D"/>
    <w:rsid w:val="00B449EB"/>
    <w:rsid w:val="00B44FDD"/>
    <w:rsid w:val="00B45096"/>
    <w:rsid w:val="00B4512B"/>
    <w:rsid w:val="00B4566E"/>
    <w:rsid w:val="00B45958"/>
    <w:rsid w:val="00B464CF"/>
    <w:rsid w:val="00B46AF4"/>
    <w:rsid w:val="00B46F1E"/>
    <w:rsid w:val="00B4717C"/>
    <w:rsid w:val="00B4726F"/>
    <w:rsid w:val="00B47774"/>
    <w:rsid w:val="00B47F92"/>
    <w:rsid w:val="00B51012"/>
    <w:rsid w:val="00B5123E"/>
    <w:rsid w:val="00B516DC"/>
    <w:rsid w:val="00B51904"/>
    <w:rsid w:val="00B51D1E"/>
    <w:rsid w:val="00B52539"/>
    <w:rsid w:val="00B526BD"/>
    <w:rsid w:val="00B52AC4"/>
    <w:rsid w:val="00B53273"/>
    <w:rsid w:val="00B53C85"/>
    <w:rsid w:val="00B5480C"/>
    <w:rsid w:val="00B548F7"/>
    <w:rsid w:val="00B54912"/>
    <w:rsid w:val="00B54DFE"/>
    <w:rsid w:val="00B55084"/>
    <w:rsid w:val="00B55439"/>
    <w:rsid w:val="00B556E4"/>
    <w:rsid w:val="00B55B86"/>
    <w:rsid w:val="00B55F47"/>
    <w:rsid w:val="00B56486"/>
    <w:rsid w:val="00B565AD"/>
    <w:rsid w:val="00B56ABD"/>
    <w:rsid w:val="00B56D83"/>
    <w:rsid w:val="00B56F9E"/>
    <w:rsid w:val="00B57266"/>
    <w:rsid w:val="00B57508"/>
    <w:rsid w:val="00B57DC0"/>
    <w:rsid w:val="00B6004B"/>
    <w:rsid w:val="00B6042F"/>
    <w:rsid w:val="00B60EB3"/>
    <w:rsid w:val="00B60FF4"/>
    <w:rsid w:val="00B616E8"/>
    <w:rsid w:val="00B61D11"/>
    <w:rsid w:val="00B62CAD"/>
    <w:rsid w:val="00B630E6"/>
    <w:rsid w:val="00B6354D"/>
    <w:rsid w:val="00B63C59"/>
    <w:rsid w:val="00B659EA"/>
    <w:rsid w:val="00B66CEF"/>
    <w:rsid w:val="00B67687"/>
    <w:rsid w:val="00B6770B"/>
    <w:rsid w:val="00B7049D"/>
    <w:rsid w:val="00B708DB"/>
    <w:rsid w:val="00B7155D"/>
    <w:rsid w:val="00B71B53"/>
    <w:rsid w:val="00B71E52"/>
    <w:rsid w:val="00B72289"/>
    <w:rsid w:val="00B722DA"/>
    <w:rsid w:val="00B72B3C"/>
    <w:rsid w:val="00B73345"/>
    <w:rsid w:val="00B738E5"/>
    <w:rsid w:val="00B742A6"/>
    <w:rsid w:val="00B744E0"/>
    <w:rsid w:val="00B7494C"/>
    <w:rsid w:val="00B75467"/>
    <w:rsid w:val="00B75C09"/>
    <w:rsid w:val="00B760EA"/>
    <w:rsid w:val="00B76AA6"/>
    <w:rsid w:val="00B76B97"/>
    <w:rsid w:val="00B779BE"/>
    <w:rsid w:val="00B800A5"/>
    <w:rsid w:val="00B80442"/>
    <w:rsid w:val="00B804FF"/>
    <w:rsid w:val="00B80A38"/>
    <w:rsid w:val="00B80AF6"/>
    <w:rsid w:val="00B80C51"/>
    <w:rsid w:val="00B81207"/>
    <w:rsid w:val="00B813DE"/>
    <w:rsid w:val="00B81883"/>
    <w:rsid w:val="00B81E61"/>
    <w:rsid w:val="00B82031"/>
    <w:rsid w:val="00B8251B"/>
    <w:rsid w:val="00B827BB"/>
    <w:rsid w:val="00B833EC"/>
    <w:rsid w:val="00B83672"/>
    <w:rsid w:val="00B837EA"/>
    <w:rsid w:val="00B83894"/>
    <w:rsid w:val="00B8392A"/>
    <w:rsid w:val="00B83CF7"/>
    <w:rsid w:val="00B847D4"/>
    <w:rsid w:val="00B85120"/>
    <w:rsid w:val="00B85333"/>
    <w:rsid w:val="00B854C3"/>
    <w:rsid w:val="00B85AF9"/>
    <w:rsid w:val="00B85BC9"/>
    <w:rsid w:val="00B85D9E"/>
    <w:rsid w:val="00B866F4"/>
    <w:rsid w:val="00B8675D"/>
    <w:rsid w:val="00B86877"/>
    <w:rsid w:val="00B872E4"/>
    <w:rsid w:val="00B872F4"/>
    <w:rsid w:val="00B87671"/>
    <w:rsid w:val="00B87B0D"/>
    <w:rsid w:val="00B87FD3"/>
    <w:rsid w:val="00B90B80"/>
    <w:rsid w:val="00B90D6D"/>
    <w:rsid w:val="00B91A9A"/>
    <w:rsid w:val="00B91BFB"/>
    <w:rsid w:val="00B920E4"/>
    <w:rsid w:val="00B92344"/>
    <w:rsid w:val="00B92794"/>
    <w:rsid w:val="00B92B91"/>
    <w:rsid w:val="00B92CE7"/>
    <w:rsid w:val="00B92E70"/>
    <w:rsid w:val="00B92F46"/>
    <w:rsid w:val="00B93375"/>
    <w:rsid w:val="00B951F0"/>
    <w:rsid w:val="00B95A6B"/>
    <w:rsid w:val="00B95D81"/>
    <w:rsid w:val="00B95F14"/>
    <w:rsid w:val="00B963A6"/>
    <w:rsid w:val="00B96425"/>
    <w:rsid w:val="00B96663"/>
    <w:rsid w:val="00B966DE"/>
    <w:rsid w:val="00B9684D"/>
    <w:rsid w:val="00B968E6"/>
    <w:rsid w:val="00B97B9E"/>
    <w:rsid w:val="00B97CC5"/>
    <w:rsid w:val="00B97E26"/>
    <w:rsid w:val="00BA08B0"/>
    <w:rsid w:val="00BA0C72"/>
    <w:rsid w:val="00BA1151"/>
    <w:rsid w:val="00BA1B6E"/>
    <w:rsid w:val="00BA1CE5"/>
    <w:rsid w:val="00BA235B"/>
    <w:rsid w:val="00BA24E4"/>
    <w:rsid w:val="00BA29B3"/>
    <w:rsid w:val="00BA31BA"/>
    <w:rsid w:val="00BA51FF"/>
    <w:rsid w:val="00BA58A9"/>
    <w:rsid w:val="00BA598C"/>
    <w:rsid w:val="00BA672E"/>
    <w:rsid w:val="00BA6795"/>
    <w:rsid w:val="00BA6A12"/>
    <w:rsid w:val="00BA6E8F"/>
    <w:rsid w:val="00BA7018"/>
    <w:rsid w:val="00BA78F6"/>
    <w:rsid w:val="00BA7B14"/>
    <w:rsid w:val="00BA7D05"/>
    <w:rsid w:val="00BA7E5F"/>
    <w:rsid w:val="00BB00C0"/>
    <w:rsid w:val="00BB0466"/>
    <w:rsid w:val="00BB046F"/>
    <w:rsid w:val="00BB04A7"/>
    <w:rsid w:val="00BB0D9E"/>
    <w:rsid w:val="00BB0FA5"/>
    <w:rsid w:val="00BB1340"/>
    <w:rsid w:val="00BB18EE"/>
    <w:rsid w:val="00BB1E78"/>
    <w:rsid w:val="00BB2396"/>
    <w:rsid w:val="00BB2475"/>
    <w:rsid w:val="00BB266F"/>
    <w:rsid w:val="00BB2BE8"/>
    <w:rsid w:val="00BB2DE0"/>
    <w:rsid w:val="00BB2F53"/>
    <w:rsid w:val="00BB312F"/>
    <w:rsid w:val="00BB3184"/>
    <w:rsid w:val="00BB35C1"/>
    <w:rsid w:val="00BB3F08"/>
    <w:rsid w:val="00BB41F5"/>
    <w:rsid w:val="00BB48C8"/>
    <w:rsid w:val="00BB56DC"/>
    <w:rsid w:val="00BB5892"/>
    <w:rsid w:val="00BB59EE"/>
    <w:rsid w:val="00BB5E6F"/>
    <w:rsid w:val="00BB64F0"/>
    <w:rsid w:val="00BB67D1"/>
    <w:rsid w:val="00BB77AC"/>
    <w:rsid w:val="00BB7D9E"/>
    <w:rsid w:val="00BC01C1"/>
    <w:rsid w:val="00BC06D3"/>
    <w:rsid w:val="00BC174A"/>
    <w:rsid w:val="00BC18D3"/>
    <w:rsid w:val="00BC2263"/>
    <w:rsid w:val="00BC228E"/>
    <w:rsid w:val="00BC27A1"/>
    <w:rsid w:val="00BC28E2"/>
    <w:rsid w:val="00BC394A"/>
    <w:rsid w:val="00BC3A5C"/>
    <w:rsid w:val="00BC3AC9"/>
    <w:rsid w:val="00BC3AE6"/>
    <w:rsid w:val="00BC3BC4"/>
    <w:rsid w:val="00BC3E92"/>
    <w:rsid w:val="00BC4042"/>
    <w:rsid w:val="00BC4686"/>
    <w:rsid w:val="00BC4E28"/>
    <w:rsid w:val="00BC52DA"/>
    <w:rsid w:val="00BC5381"/>
    <w:rsid w:val="00BC5494"/>
    <w:rsid w:val="00BC5737"/>
    <w:rsid w:val="00BC5C85"/>
    <w:rsid w:val="00BC6852"/>
    <w:rsid w:val="00BC69E5"/>
    <w:rsid w:val="00BD061F"/>
    <w:rsid w:val="00BD08C8"/>
    <w:rsid w:val="00BD0D68"/>
    <w:rsid w:val="00BD21F1"/>
    <w:rsid w:val="00BD2986"/>
    <w:rsid w:val="00BD2A2F"/>
    <w:rsid w:val="00BD2B20"/>
    <w:rsid w:val="00BD31D7"/>
    <w:rsid w:val="00BD3527"/>
    <w:rsid w:val="00BD37E2"/>
    <w:rsid w:val="00BD3CF8"/>
    <w:rsid w:val="00BD3E5B"/>
    <w:rsid w:val="00BD4247"/>
    <w:rsid w:val="00BD4496"/>
    <w:rsid w:val="00BD4EC3"/>
    <w:rsid w:val="00BD517E"/>
    <w:rsid w:val="00BD631E"/>
    <w:rsid w:val="00BD6559"/>
    <w:rsid w:val="00BD690D"/>
    <w:rsid w:val="00BD6EC8"/>
    <w:rsid w:val="00BD7D24"/>
    <w:rsid w:val="00BE0142"/>
    <w:rsid w:val="00BE1348"/>
    <w:rsid w:val="00BE147A"/>
    <w:rsid w:val="00BE1B59"/>
    <w:rsid w:val="00BE1EDA"/>
    <w:rsid w:val="00BE2D7C"/>
    <w:rsid w:val="00BE36A1"/>
    <w:rsid w:val="00BE3A41"/>
    <w:rsid w:val="00BE41C2"/>
    <w:rsid w:val="00BE4DBC"/>
    <w:rsid w:val="00BE599A"/>
    <w:rsid w:val="00BE62BC"/>
    <w:rsid w:val="00BE6A19"/>
    <w:rsid w:val="00BE6FAA"/>
    <w:rsid w:val="00BE7C55"/>
    <w:rsid w:val="00BE7EC7"/>
    <w:rsid w:val="00BF07E2"/>
    <w:rsid w:val="00BF0AE2"/>
    <w:rsid w:val="00BF1011"/>
    <w:rsid w:val="00BF1584"/>
    <w:rsid w:val="00BF15C3"/>
    <w:rsid w:val="00BF16C3"/>
    <w:rsid w:val="00BF1A78"/>
    <w:rsid w:val="00BF1EC2"/>
    <w:rsid w:val="00BF2469"/>
    <w:rsid w:val="00BF3AF1"/>
    <w:rsid w:val="00BF43C3"/>
    <w:rsid w:val="00BF4649"/>
    <w:rsid w:val="00BF4906"/>
    <w:rsid w:val="00BF49E4"/>
    <w:rsid w:val="00BF56B2"/>
    <w:rsid w:val="00BF596F"/>
    <w:rsid w:val="00BF5EDD"/>
    <w:rsid w:val="00BF7338"/>
    <w:rsid w:val="00BF75E7"/>
    <w:rsid w:val="00C001FA"/>
    <w:rsid w:val="00C003C9"/>
    <w:rsid w:val="00C003CE"/>
    <w:rsid w:val="00C003F4"/>
    <w:rsid w:val="00C0173C"/>
    <w:rsid w:val="00C01BE8"/>
    <w:rsid w:val="00C01DAF"/>
    <w:rsid w:val="00C0268A"/>
    <w:rsid w:val="00C02737"/>
    <w:rsid w:val="00C02955"/>
    <w:rsid w:val="00C036B6"/>
    <w:rsid w:val="00C03C16"/>
    <w:rsid w:val="00C0489A"/>
    <w:rsid w:val="00C04C59"/>
    <w:rsid w:val="00C05335"/>
    <w:rsid w:val="00C05A69"/>
    <w:rsid w:val="00C05ADA"/>
    <w:rsid w:val="00C063C6"/>
    <w:rsid w:val="00C06D4B"/>
    <w:rsid w:val="00C07527"/>
    <w:rsid w:val="00C07BC0"/>
    <w:rsid w:val="00C07BCA"/>
    <w:rsid w:val="00C1048E"/>
    <w:rsid w:val="00C1080B"/>
    <w:rsid w:val="00C10B13"/>
    <w:rsid w:val="00C11BB8"/>
    <w:rsid w:val="00C12011"/>
    <w:rsid w:val="00C12B3E"/>
    <w:rsid w:val="00C12BC0"/>
    <w:rsid w:val="00C12D3F"/>
    <w:rsid w:val="00C1325F"/>
    <w:rsid w:val="00C13A3A"/>
    <w:rsid w:val="00C13D07"/>
    <w:rsid w:val="00C146AC"/>
    <w:rsid w:val="00C148C5"/>
    <w:rsid w:val="00C14B30"/>
    <w:rsid w:val="00C14CD1"/>
    <w:rsid w:val="00C14E10"/>
    <w:rsid w:val="00C14EAF"/>
    <w:rsid w:val="00C15157"/>
    <w:rsid w:val="00C158D3"/>
    <w:rsid w:val="00C15BEC"/>
    <w:rsid w:val="00C160E5"/>
    <w:rsid w:val="00C16394"/>
    <w:rsid w:val="00C1643F"/>
    <w:rsid w:val="00C1698C"/>
    <w:rsid w:val="00C169A7"/>
    <w:rsid w:val="00C16B28"/>
    <w:rsid w:val="00C17DD8"/>
    <w:rsid w:val="00C17FA1"/>
    <w:rsid w:val="00C2009A"/>
    <w:rsid w:val="00C2098A"/>
    <w:rsid w:val="00C218C9"/>
    <w:rsid w:val="00C21977"/>
    <w:rsid w:val="00C22011"/>
    <w:rsid w:val="00C2327E"/>
    <w:rsid w:val="00C23399"/>
    <w:rsid w:val="00C23B01"/>
    <w:rsid w:val="00C246CD"/>
    <w:rsid w:val="00C24B46"/>
    <w:rsid w:val="00C24D16"/>
    <w:rsid w:val="00C24D1C"/>
    <w:rsid w:val="00C264DC"/>
    <w:rsid w:val="00C265A0"/>
    <w:rsid w:val="00C26B89"/>
    <w:rsid w:val="00C27EAB"/>
    <w:rsid w:val="00C30B77"/>
    <w:rsid w:val="00C310BF"/>
    <w:rsid w:val="00C31380"/>
    <w:rsid w:val="00C31ADB"/>
    <w:rsid w:val="00C31C70"/>
    <w:rsid w:val="00C32BCD"/>
    <w:rsid w:val="00C33289"/>
    <w:rsid w:val="00C33AAF"/>
    <w:rsid w:val="00C34C7B"/>
    <w:rsid w:val="00C3520F"/>
    <w:rsid w:val="00C3605A"/>
    <w:rsid w:val="00C3643A"/>
    <w:rsid w:val="00C365F0"/>
    <w:rsid w:val="00C36C58"/>
    <w:rsid w:val="00C37BCB"/>
    <w:rsid w:val="00C37D01"/>
    <w:rsid w:val="00C40064"/>
    <w:rsid w:val="00C4060D"/>
    <w:rsid w:val="00C40BDD"/>
    <w:rsid w:val="00C41578"/>
    <w:rsid w:val="00C41B4B"/>
    <w:rsid w:val="00C41C92"/>
    <w:rsid w:val="00C41E43"/>
    <w:rsid w:val="00C41FDF"/>
    <w:rsid w:val="00C42592"/>
    <w:rsid w:val="00C428EA"/>
    <w:rsid w:val="00C42A45"/>
    <w:rsid w:val="00C42A46"/>
    <w:rsid w:val="00C43055"/>
    <w:rsid w:val="00C4362B"/>
    <w:rsid w:val="00C43C08"/>
    <w:rsid w:val="00C43E55"/>
    <w:rsid w:val="00C445C1"/>
    <w:rsid w:val="00C44810"/>
    <w:rsid w:val="00C448B9"/>
    <w:rsid w:val="00C44C42"/>
    <w:rsid w:val="00C44E83"/>
    <w:rsid w:val="00C4502A"/>
    <w:rsid w:val="00C45EF9"/>
    <w:rsid w:val="00C46488"/>
    <w:rsid w:val="00C466A1"/>
    <w:rsid w:val="00C46843"/>
    <w:rsid w:val="00C472BC"/>
    <w:rsid w:val="00C475A6"/>
    <w:rsid w:val="00C4789E"/>
    <w:rsid w:val="00C505BF"/>
    <w:rsid w:val="00C5183E"/>
    <w:rsid w:val="00C51D47"/>
    <w:rsid w:val="00C52055"/>
    <w:rsid w:val="00C52957"/>
    <w:rsid w:val="00C52C00"/>
    <w:rsid w:val="00C5312E"/>
    <w:rsid w:val="00C531B4"/>
    <w:rsid w:val="00C533E0"/>
    <w:rsid w:val="00C5361F"/>
    <w:rsid w:val="00C53DAD"/>
    <w:rsid w:val="00C53DDF"/>
    <w:rsid w:val="00C544D3"/>
    <w:rsid w:val="00C54B7A"/>
    <w:rsid w:val="00C54E19"/>
    <w:rsid w:val="00C56A2D"/>
    <w:rsid w:val="00C56B2D"/>
    <w:rsid w:val="00C5701E"/>
    <w:rsid w:val="00C5721D"/>
    <w:rsid w:val="00C60083"/>
    <w:rsid w:val="00C60532"/>
    <w:rsid w:val="00C60B1D"/>
    <w:rsid w:val="00C6244C"/>
    <w:rsid w:val="00C6254A"/>
    <w:rsid w:val="00C62827"/>
    <w:rsid w:val="00C62A6A"/>
    <w:rsid w:val="00C62E05"/>
    <w:rsid w:val="00C630D7"/>
    <w:rsid w:val="00C63B21"/>
    <w:rsid w:val="00C63CBC"/>
    <w:rsid w:val="00C6435D"/>
    <w:rsid w:val="00C64D87"/>
    <w:rsid w:val="00C6538B"/>
    <w:rsid w:val="00C65825"/>
    <w:rsid w:val="00C66775"/>
    <w:rsid w:val="00C66B82"/>
    <w:rsid w:val="00C66B8B"/>
    <w:rsid w:val="00C67B44"/>
    <w:rsid w:val="00C67C68"/>
    <w:rsid w:val="00C7025E"/>
    <w:rsid w:val="00C70275"/>
    <w:rsid w:val="00C712CE"/>
    <w:rsid w:val="00C713C7"/>
    <w:rsid w:val="00C71E45"/>
    <w:rsid w:val="00C72258"/>
    <w:rsid w:val="00C72335"/>
    <w:rsid w:val="00C730B7"/>
    <w:rsid w:val="00C73AD2"/>
    <w:rsid w:val="00C740BD"/>
    <w:rsid w:val="00C74BA3"/>
    <w:rsid w:val="00C74D67"/>
    <w:rsid w:val="00C74D97"/>
    <w:rsid w:val="00C74F4A"/>
    <w:rsid w:val="00C7519E"/>
    <w:rsid w:val="00C753B8"/>
    <w:rsid w:val="00C75CD5"/>
    <w:rsid w:val="00C7657E"/>
    <w:rsid w:val="00C76713"/>
    <w:rsid w:val="00C76B1A"/>
    <w:rsid w:val="00C76D71"/>
    <w:rsid w:val="00C77236"/>
    <w:rsid w:val="00C77330"/>
    <w:rsid w:val="00C7792E"/>
    <w:rsid w:val="00C80ABD"/>
    <w:rsid w:val="00C81327"/>
    <w:rsid w:val="00C81912"/>
    <w:rsid w:val="00C81AEF"/>
    <w:rsid w:val="00C82131"/>
    <w:rsid w:val="00C821F3"/>
    <w:rsid w:val="00C82235"/>
    <w:rsid w:val="00C8381A"/>
    <w:rsid w:val="00C83823"/>
    <w:rsid w:val="00C838F9"/>
    <w:rsid w:val="00C8414C"/>
    <w:rsid w:val="00C84338"/>
    <w:rsid w:val="00C85426"/>
    <w:rsid w:val="00C859EC"/>
    <w:rsid w:val="00C85CE4"/>
    <w:rsid w:val="00C863BF"/>
    <w:rsid w:val="00C86566"/>
    <w:rsid w:val="00C866F8"/>
    <w:rsid w:val="00C86841"/>
    <w:rsid w:val="00C86971"/>
    <w:rsid w:val="00C870B9"/>
    <w:rsid w:val="00C871A5"/>
    <w:rsid w:val="00C87F3F"/>
    <w:rsid w:val="00C901B8"/>
    <w:rsid w:val="00C905A9"/>
    <w:rsid w:val="00C90A99"/>
    <w:rsid w:val="00C90C9C"/>
    <w:rsid w:val="00C910D6"/>
    <w:rsid w:val="00C9187E"/>
    <w:rsid w:val="00C91EA7"/>
    <w:rsid w:val="00C91FCE"/>
    <w:rsid w:val="00C924F3"/>
    <w:rsid w:val="00C92B2B"/>
    <w:rsid w:val="00C92BA9"/>
    <w:rsid w:val="00C933DA"/>
    <w:rsid w:val="00C935C7"/>
    <w:rsid w:val="00C93DA6"/>
    <w:rsid w:val="00C94001"/>
    <w:rsid w:val="00C9414E"/>
    <w:rsid w:val="00C94269"/>
    <w:rsid w:val="00C942B7"/>
    <w:rsid w:val="00C946CB"/>
    <w:rsid w:val="00C948E6"/>
    <w:rsid w:val="00C94C08"/>
    <w:rsid w:val="00C94FAF"/>
    <w:rsid w:val="00C95199"/>
    <w:rsid w:val="00C954A2"/>
    <w:rsid w:val="00C95A7D"/>
    <w:rsid w:val="00C95C01"/>
    <w:rsid w:val="00C96CFA"/>
    <w:rsid w:val="00C974DC"/>
    <w:rsid w:val="00C97EC1"/>
    <w:rsid w:val="00C97ED2"/>
    <w:rsid w:val="00CA003F"/>
    <w:rsid w:val="00CA03C7"/>
    <w:rsid w:val="00CA07EF"/>
    <w:rsid w:val="00CA0819"/>
    <w:rsid w:val="00CA0889"/>
    <w:rsid w:val="00CA0A13"/>
    <w:rsid w:val="00CA10F6"/>
    <w:rsid w:val="00CA13BF"/>
    <w:rsid w:val="00CA17BE"/>
    <w:rsid w:val="00CA2E2A"/>
    <w:rsid w:val="00CA2E8B"/>
    <w:rsid w:val="00CA35D1"/>
    <w:rsid w:val="00CA476D"/>
    <w:rsid w:val="00CA4890"/>
    <w:rsid w:val="00CA4BD9"/>
    <w:rsid w:val="00CA584B"/>
    <w:rsid w:val="00CA64AF"/>
    <w:rsid w:val="00CA65A1"/>
    <w:rsid w:val="00CA6F02"/>
    <w:rsid w:val="00CA7043"/>
    <w:rsid w:val="00CA7B65"/>
    <w:rsid w:val="00CB0340"/>
    <w:rsid w:val="00CB0AEF"/>
    <w:rsid w:val="00CB0E9F"/>
    <w:rsid w:val="00CB1510"/>
    <w:rsid w:val="00CB1B7C"/>
    <w:rsid w:val="00CB34A2"/>
    <w:rsid w:val="00CB38FA"/>
    <w:rsid w:val="00CB3B8B"/>
    <w:rsid w:val="00CB403D"/>
    <w:rsid w:val="00CB4113"/>
    <w:rsid w:val="00CB4174"/>
    <w:rsid w:val="00CB48F5"/>
    <w:rsid w:val="00CB4CCF"/>
    <w:rsid w:val="00CB5091"/>
    <w:rsid w:val="00CB56BC"/>
    <w:rsid w:val="00CB638C"/>
    <w:rsid w:val="00CB6428"/>
    <w:rsid w:val="00CB642B"/>
    <w:rsid w:val="00CB6C6B"/>
    <w:rsid w:val="00CB7063"/>
    <w:rsid w:val="00CC1081"/>
    <w:rsid w:val="00CC1C70"/>
    <w:rsid w:val="00CC26BB"/>
    <w:rsid w:val="00CC3404"/>
    <w:rsid w:val="00CC34E4"/>
    <w:rsid w:val="00CC3BB5"/>
    <w:rsid w:val="00CC4803"/>
    <w:rsid w:val="00CC55E4"/>
    <w:rsid w:val="00CC6838"/>
    <w:rsid w:val="00CC699D"/>
    <w:rsid w:val="00CC6AC9"/>
    <w:rsid w:val="00CC6B73"/>
    <w:rsid w:val="00CC7021"/>
    <w:rsid w:val="00CC7030"/>
    <w:rsid w:val="00CC70B3"/>
    <w:rsid w:val="00CC770C"/>
    <w:rsid w:val="00CC770E"/>
    <w:rsid w:val="00CC7A75"/>
    <w:rsid w:val="00CD0212"/>
    <w:rsid w:val="00CD0900"/>
    <w:rsid w:val="00CD0AEB"/>
    <w:rsid w:val="00CD108C"/>
    <w:rsid w:val="00CD1C98"/>
    <w:rsid w:val="00CD2304"/>
    <w:rsid w:val="00CD2386"/>
    <w:rsid w:val="00CD262D"/>
    <w:rsid w:val="00CD2E4B"/>
    <w:rsid w:val="00CD2F4C"/>
    <w:rsid w:val="00CD2FF6"/>
    <w:rsid w:val="00CD39B3"/>
    <w:rsid w:val="00CD4020"/>
    <w:rsid w:val="00CD46F3"/>
    <w:rsid w:val="00CD51F3"/>
    <w:rsid w:val="00CD56F9"/>
    <w:rsid w:val="00CD5CEC"/>
    <w:rsid w:val="00CD5E8C"/>
    <w:rsid w:val="00CD63CB"/>
    <w:rsid w:val="00CD64BF"/>
    <w:rsid w:val="00CD6560"/>
    <w:rsid w:val="00CD65CD"/>
    <w:rsid w:val="00CD69CE"/>
    <w:rsid w:val="00CD6D03"/>
    <w:rsid w:val="00CD7319"/>
    <w:rsid w:val="00CD760D"/>
    <w:rsid w:val="00CE01D5"/>
    <w:rsid w:val="00CE085B"/>
    <w:rsid w:val="00CE08F5"/>
    <w:rsid w:val="00CE13B9"/>
    <w:rsid w:val="00CE1656"/>
    <w:rsid w:val="00CE1884"/>
    <w:rsid w:val="00CE1D3F"/>
    <w:rsid w:val="00CE21B0"/>
    <w:rsid w:val="00CE28B6"/>
    <w:rsid w:val="00CE2BB8"/>
    <w:rsid w:val="00CE2C04"/>
    <w:rsid w:val="00CE2DAE"/>
    <w:rsid w:val="00CE322C"/>
    <w:rsid w:val="00CE323B"/>
    <w:rsid w:val="00CE32A4"/>
    <w:rsid w:val="00CE32A6"/>
    <w:rsid w:val="00CE3574"/>
    <w:rsid w:val="00CE360D"/>
    <w:rsid w:val="00CE3EA0"/>
    <w:rsid w:val="00CE3EB9"/>
    <w:rsid w:val="00CE3ED1"/>
    <w:rsid w:val="00CE40F2"/>
    <w:rsid w:val="00CE42F8"/>
    <w:rsid w:val="00CE4927"/>
    <w:rsid w:val="00CE5161"/>
    <w:rsid w:val="00CE52EC"/>
    <w:rsid w:val="00CE5504"/>
    <w:rsid w:val="00CE5583"/>
    <w:rsid w:val="00CE5C8F"/>
    <w:rsid w:val="00CE6667"/>
    <w:rsid w:val="00CE69DD"/>
    <w:rsid w:val="00CE6CBF"/>
    <w:rsid w:val="00CE703D"/>
    <w:rsid w:val="00CE7D8B"/>
    <w:rsid w:val="00CF0BF9"/>
    <w:rsid w:val="00CF0CF3"/>
    <w:rsid w:val="00CF225F"/>
    <w:rsid w:val="00CF27E9"/>
    <w:rsid w:val="00CF2898"/>
    <w:rsid w:val="00CF2C2F"/>
    <w:rsid w:val="00CF36B4"/>
    <w:rsid w:val="00CF4149"/>
    <w:rsid w:val="00CF430E"/>
    <w:rsid w:val="00CF4968"/>
    <w:rsid w:val="00CF50BA"/>
    <w:rsid w:val="00CF55B7"/>
    <w:rsid w:val="00CF59B8"/>
    <w:rsid w:val="00CF698D"/>
    <w:rsid w:val="00CF788F"/>
    <w:rsid w:val="00D00ACA"/>
    <w:rsid w:val="00D01AB6"/>
    <w:rsid w:val="00D01CF0"/>
    <w:rsid w:val="00D036B5"/>
    <w:rsid w:val="00D03A1A"/>
    <w:rsid w:val="00D04C74"/>
    <w:rsid w:val="00D050F6"/>
    <w:rsid w:val="00D05250"/>
    <w:rsid w:val="00D053DC"/>
    <w:rsid w:val="00D0585C"/>
    <w:rsid w:val="00D05939"/>
    <w:rsid w:val="00D06214"/>
    <w:rsid w:val="00D06506"/>
    <w:rsid w:val="00D06A49"/>
    <w:rsid w:val="00D06E9C"/>
    <w:rsid w:val="00D07220"/>
    <w:rsid w:val="00D072B5"/>
    <w:rsid w:val="00D0732D"/>
    <w:rsid w:val="00D07361"/>
    <w:rsid w:val="00D077D1"/>
    <w:rsid w:val="00D077DB"/>
    <w:rsid w:val="00D07A4D"/>
    <w:rsid w:val="00D106E3"/>
    <w:rsid w:val="00D10F14"/>
    <w:rsid w:val="00D10F15"/>
    <w:rsid w:val="00D1134D"/>
    <w:rsid w:val="00D116B4"/>
    <w:rsid w:val="00D11830"/>
    <w:rsid w:val="00D1198A"/>
    <w:rsid w:val="00D11A14"/>
    <w:rsid w:val="00D11F71"/>
    <w:rsid w:val="00D120BB"/>
    <w:rsid w:val="00D12242"/>
    <w:rsid w:val="00D12A09"/>
    <w:rsid w:val="00D12F0F"/>
    <w:rsid w:val="00D13E78"/>
    <w:rsid w:val="00D1469E"/>
    <w:rsid w:val="00D15515"/>
    <w:rsid w:val="00D1618B"/>
    <w:rsid w:val="00D164EE"/>
    <w:rsid w:val="00D16FC8"/>
    <w:rsid w:val="00D17322"/>
    <w:rsid w:val="00D177B3"/>
    <w:rsid w:val="00D17AB6"/>
    <w:rsid w:val="00D17FAF"/>
    <w:rsid w:val="00D202A8"/>
    <w:rsid w:val="00D20A80"/>
    <w:rsid w:val="00D20D65"/>
    <w:rsid w:val="00D20F09"/>
    <w:rsid w:val="00D20FA2"/>
    <w:rsid w:val="00D21E52"/>
    <w:rsid w:val="00D22157"/>
    <w:rsid w:val="00D2216C"/>
    <w:rsid w:val="00D228B5"/>
    <w:rsid w:val="00D22A77"/>
    <w:rsid w:val="00D22D30"/>
    <w:rsid w:val="00D234B2"/>
    <w:rsid w:val="00D2394A"/>
    <w:rsid w:val="00D2396A"/>
    <w:rsid w:val="00D239CF"/>
    <w:rsid w:val="00D23A1B"/>
    <w:rsid w:val="00D243F5"/>
    <w:rsid w:val="00D247E4"/>
    <w:rsid w:val="00D2567F"/>
    <w:rsid w:val="00D25E25"/>
    <w:rsid w:val="00D267F1"/>
    <w:rsid w:val="00D2698A"/>
    <w:rsid w:val="00D26BAE"/>
    <w:rsid w:val="00D26E72"/>
    <w:rsid w:val="00D27A19"/>
    <w:rsid w:val="00D27A74"/>
    <w:rsid w:val="00D30051"/>
    <w:rsid w:val="00D307E8"/>
    <w:rsid w:val="00D30A9D"/>
    <w:rsid w:val="00D310A7"/>
    <w:rsid w:val="00D318B4"/>
    <w:rsid w:val="00D31B91"/>
    <w:rsid w:val="00D3220D"/>
    <w:rsid w:val="00D32571"/>
    <w:rsid w:val="00D32B6D"/>
    <w:rsid w:val="00D32F59"/>
    <w:rsid w:val="00D34317"/>
    <w:rsid w:val="00D34935"/>
    <w:rsid w:val="00D34C41"/>
    <w:rsid w:val="00D35428"/>
    <w:rsid w:val="00D35CD0"/>
    <w:rsid w:val="00D366BC"/>
    <w:rsid w:val="00D36DF0"/>
    <w:rsid w:val="00D37F9C"/>
    <w:rsid w:val="00D40815"/>
    <w:rsid w:val="00D40BB0"/>
    <w:rsid w:val="00D40EA8"/>
    <w:rsid w:val="00D41176"/>
    <w:rsid w:val="00D41266"/>
    <w:rsid w:val="00D41582"/>
    <w:rsid w:val="00D41D2C"/>
    <w:rsid w:val="00D41DCF"/>
    <w:rsid w:val="00D41EC3"/>
    <w:rsid w:val="00D42297"/>
    <w:rsid w:val="00D43A05"/>
    <w:rsid w:val="00D43A70"/>
    <w:rsid w:val="00D441E6"/>
    <w:rsid w:val="00D444BD"/>
    <w:rsid w:val="00D44CDC"/>
    <w:rsid w:val="00D44FFF"/>
    <w:rsid w:val="00D45171"/>
    <w:rsid w:val="00D45AEF"/>
    <w:rsid w:val="00D462E0"/>
    <w:rsid w:val="00D469CB"/>
    <w:rsid w:val="00D479CF"/>
    <w:rsid w:val="00D47CDA"/>
    <w:rsid w:val="00D47DE2"/>
    <w:rsid w:val="00D5089C"/>
    <w:rsid w:val="00D508AA"/>
    <w:rsid w:val="00D50ACC"/>
    <w:rsid w:val="00D50BF2"/>
    <w:rsid w:val="00D5140A"/>
    <w:rsid w:val="00D51498"/>
    <w:rsid w:val="00D51EEB"/>
    <w:rsid w:val="00D5238E"/>
    <w:rsid w:val="00D5274F"/>
    <w:rsid w:val="00D52C7E"/>
    <w:rsid w:val="00D52F17"/>
    <w:rsid w:val="00D532B3"/>
    <w:rsid w:val="00D537C9"/>
    <w:rsid w:val="00D5399A"/>
    <w:rsid w:val="00D5422D"/>
    <w:rsid w:val="00D55490"/>
    <w:rsid w:val="00D55754"/>
    <w:rsid w:val="00D559A0"/>
    <w:rsid w:val="00D56404"/>
    <w:rsid w:val="00D56608"/>
    <w:rsid w:val="00D56A67"/>
    <w:rsid w:val="00D56C61"/>
    <w:rsid w:val="00D56ED7"/>
    <w:rsid w:val="00D56EEF"/>
    <w:rsid w:val="00D56F9F"/>
    <w:rsid w:val="00D60313"/>
    <w:rsid w:val="00D611C7"/>
    <w:rsid w:val="00D61220"/>
    <w:rsid w:val="00D61D0A"/>
    <w:rsid w:val="00D61EDA"/>
    <w:rsid w:val="00D623A2"/>
    <w:rsid w:val="00D6246B"/>
    <w:rsid w:val="00D62705"/>
    <w:rsid w:val="00D62A81"/>
    <w:rsid w:val="00D637BE"/>
    <w:rsid w:val="00D63BB3"/>
    <w:rsid w:val="00D63C56"/>
    <w:rsid w:val="00D63CD8"/>
    <w:rsid w:val="00D649C9"/>
    <w:rsid w:val="00D64CB5"/>
    <w:rsid w:val="00D64DB0"/>
    <w:rsid w:val="00D65545"/>
    <w:rsid w:val="00D655AF"/>
    <w:rsid w:val="00D65B22"/>
    <w:rsid w:val="00D65CAF"/>
    <w:rsid w:val="00D65E3A"/>
    <w:rsid w:val="00D65F80"/>
    <w:rsid w:val="00D663D9"/>
    <w:rsid w:val="00D6702B"/>
    <w:rsid w:val="00D67370"/>
    <w:rsid w:val="00D6740E"/>
    <w:rsid w:val="00D67A41"/>
    <w:rsid w:val="00D70294"/>
    <w:rsid w:val="00D7029B"/>
    <w:rsid w:val="00D70EB8"/>
    <w:rsid w:val="00D71166"/>
    <w:rsid w:val="00D71879"/>
    <w:rsid w:val="00D71D98"/>
    <w:rsid w:val="00D72B22"/>
    <w:rsid w:val="00D72B4B"/>
    <w:rsid w:val="00D730B7"/>
    <w:rsid w:val="00D743BA"/>
    <w:rsid w:val="00D74B09"/>
    <w:rsid w:val="00D75B45"/>
    <w:rsid w:val="00D75EE4"/>
    <w:rsid w:val="00D7602F"/>
    <w:rsid w:val="00D760F3"/>
    <w:rsid w:val="00D762EE"/>
    <w:rsid w:val="00D7664A"/>
    <w:rsid w:val="00D76D98"/>
    <w:rsid w:val="00D8031A"/>
    <w:rsid w:val="00D80EBC"/>
    <w:rsid w:val="00D80FAB"/>
    <w:rsid w:val="00D819FA"/>
    <w:rsid w:val="00D81BD9"/>
    <w:rsid w:val="00D81F69"/>
    <w:rsid w:val="00D8211E"/>
    <w:rsid w:val="00D83A2E"/>
    <w:rsid w:val="00D83D5F"/>
    <w:rsid w:val="00D841BD"/>
    <w:rsid w:val="00D8422F"/>
    <w:rsid w:val="00D842A9"/>
    <w:rsid w:val="00D84753"/>
    <w:rsid w:val="00D84A27"/>
    <w:rsid w:val="00D854FA"/>
    <w:rsid w:val="00D85DDC"/>
    <w:rsid w:val="00D85F52"/>
    <w:rsid w:val="00D862C3"/>
    <w:rsid w:val="00D86418"/>
    <w:rsid w:val="00D86900"/>
    <w:rsid w:val="00D87045"/>
    <w:rsid w:val="00D870D8"/>
    <w:rsid w:val="00D87136"/>
    <w:rsid w:val="00D87249"/>
    <w:rsid w:val="00D876EA"/>
    <w:rsid w:val="00D87CEA"/>
    <w:rsid w:val="00D87E45"/>
    <w:rsid w:val="00D87FB8"/>
    <w:rsid w:val="00D902CE"/>
    <w:rsid w:val="00D903EF"/>
    <w:rsid w:val="00D90CA0"/>
    <w:rsid w:val="00D91A89"/>
    <w:rsid w:val="00D92077"/>
    <w:rsid w:val="00D922FE"/>
    <w:rsid w:val="00D923CD"/>
    <w:rsid w:val="00D92620"/>
    <w:rsid w:val="00D92997"/>
    <w:rsid w:val="00D92DB4"/>
    <w:rsid w:val="00D92E41"/>
    <w:rsid w:val="00D9356F"/>
    <w:rsid w:val="00D9389D"/>
    <w:rsid w:val="00D93B96"/>
    <w:rsid w:val="00D93C1E"/>
    <w:rsid w:val="00D93F95"/>
    <w:rsid w:val="00D9487B"/>
    <w:rsid w:val="00D94B31"/>
    <w:rsid w:val="00D9558A"/>
    <w:rsid w:val="00D95634"/>
    <w:rsid w:val="00D96166"/>
    <w:rsid w:val="00D9631A"/>
    <w:rsid w:val="00D965CE"/>
    <w:rsid w:val="00DA0A3B"/>
    <w:rsid w:val="00DA19D7"/>
    <w:rsid w:val="00DA24C5"/>
    <w:rsid w:val="00DA26A2"/>
    <w:rsid w:val="00DA26D9"/>
    <w:rsid w:val="00DA2BD9"/>
    <w:rsid w:val="00DA335A"/>
    <w:rsid w:val="00DA3574"/>
    <w:rsid w:val="00DA3597"/>
    <w:rsid w:val="00DA39E8"/>
    <w:rsid w:val="00DA3D46"/>
    <w:rsid w:val="00DA3D6F"/>
    <w:rsid w:val="00DA3DE1"/>
    <w:rsid w:val="00DA556A"/>
    <w:rsid w:val="00DA5A27"/>
    <w:rsid w:val="00DA5EFC"/>
    <w:rsid w:val="00DA6631"/>
    <w:rsid w:val="00DA68EE"/>
    <w:rsid w:val="00DA756A"/>
    <w:rsid w:val="00DA78B1"/>
    <w:rsid w:val="00DA7968"/>
    <w:rsid w:val="00DA799E"/>
    <w:rsid w:val="00DA7D07"/>
    <w:rsid w:val="00DB0008"/>
    <w:rsid w:val="00DB01B5"/>
    <w:rsid w:val="00DB0648"/>
    <w:rsid w:val="00DB11DE"/>
    <w:rsid w:val="00DB12B2"/>
    <w:rsid w:val="00DB1722"/>
    <w:rsid w:val="00DB18AA"/>
    <w:rsid w:val="00DB1C75"/>
    <w:rsid w:val="00DB1D9E"/>
    <w:rsid w:val="00DB2148"/>
    <w:rsid w:val="00DB2934"/>
    <w:rsid w:val="00DB2D70"/>
    <w:rsid w:val="00DB3133"/>
    <w:rsid w:val="00DB3189"/>
    <w:rsid w:val="00DB3938"/>
    <w:rsid w:val="00DB4091"/>
    <w:rsid w:val="00DB4BA4"/>
    <w:rsid w:val="00DB5928"/>
    <w:rsid w:val="00DB5999"/>
    <w:rsid w:val="00DB5AE0"/>
    <w:rsid w:val="00DB5C30"/>
    <w:rsid w:val="00DB5ECD"/>
    <w:rsid w:val="00DB5F27"/>
    <w:rsid w:val="00DB6848"/>
    <w:rsid w:val="00DB691B"/>
    <w:rsid w:val="00DB6D4F"/>
    <w:rsid w:val="00DB7415"/>
    <w:rsid w:val="00DC0012"/>
    <w:rsid w:val="00DC010A"/>
    <w:rsid w:val="00DC0438"/>
    <w:rsid w:val="00DC15DA"/>
    <w:rsid w:val="00DC2123"/>
    <w:rsid w:val="00DC2575"/>
    <w:rsid w:val="00DC25E1"/>
    <w:rsid w:val="00DC280C"/>
    <w:rsid w:val="00DC32C5"/>
    <w:rsid w:val="00DC34D2"/>
    <w:rsid w:val="00DC3667"/>
    <w:rsid w:val="00DC4D21"/>
    <w:rsid w:val="00DC52A4"/>
    <w:rsid w:val="00DC571D"/>
    <w:rsid w:val="00DC5DDA"/>
    <w:rsid w:val="00DC5FA1"/>
    <w:rsid w:val="00DC6180"/>
    <w:rsid w:val="00DC632E"/>
    <w:rsid w:val="00DC6A35"/>
    <w:rsid w:val="00DC6C83"/>
    <w:rsid w:val="00DD0C9F"/>
    <w:rsid w:val="00DD0CD2"/>
    <w:rsid w:val="00DD0F69"/>
    <w:rsid w:val="00DD1991"/>
    <w:rsid w:val="00DD1B0D"/>
    <w:rsid w:val="00DD1C84"/>
    <w:rsid w:val="00DD1EBA"/>
    <w:rsid w:val="00DD208A"/>
    <w:rsid w:val="00DD298C"/>
    <w:rsid w:val="00DD2EF5"/>
    <w:rsid w:val="00DD2F38"/>
    <w:rsid w:val="00DD3360"/>
    <w:rsid w:val="00DD39BC"/>
    <w:rsid w:val="00DD3F11"/>
    <w:rsid w:val="00DD46DC"/>
    <w:rsid w:val="00DD4B26"/>
    <w:rsid w:val="00DD513F"/>
    <w:rsid w:val="00DD52BA"/>
    <w:rsid w:val="00DD56A1"/>
    <w:rsid w:val="00DD611B"/>
    <w:rsid w:val="00DD6681"/>
    <w:rsid w:val="00DD68F8"/>
    <w:rsid w:val="00DD6BCD"/>
    <w:rsid w:val="00DD6CF1"/>
    <w:rsid w:val="00DD7A7D"/>
    <w:rsid w:val="00DD7E4B"/>
    <w:rsid w:val="00DE0215"/>
    <w:rsid w:val="00DE06E1"/>
    <w:rsid w:val="00DE10A1"/>
    <w:rsid w:val="00DE1192"/>
    <w:rsid w:val="00DE11AA"/>
    <w:rsid w:val="00DE15ED"/>
    <w:rsid w:val="00DE15F1"/>
    <w:rsid w:val="00DE1F6D"/>
    <w:rsid w:val="00DE29DB"/>
    <w:rsid w:val="00DE3309"/>
    <w:rsid w:val="00DE345E"/>
    <w:rsid w:val="00DE3AAC"/>
    <w:rsid w:val="00DE3BB5"/>
    <w:rsid w:val="00DE3F4F"/>
    <w:rsid w:val="00DE4245"/>
    <w:rsid w:val="00DE4968"/>
    <w:rsid w:val="00DE4DDC"/>
    <w:rsid w:val="00DE4E1D"/>
    <w:rsid w:val="00DE526A"/>
    <w:rsid w:val="00DE53FD"/>
    <w:rsid w:val="00DE61A1"/>
    <w:rsid w:val="00DE6B7E"/>
    <w:rsid w:val="00DE6E7D"/>
    <w:rsid w:val="00DE7589"/>
    <w:rsid w:val="00DE7846"/>
    <w:rsid w:val="00DE79AE"/>
    <w:rsid w:val="00DE79ED"/>
    <w:rsid w:val="00DF0105"/>
    <w:rsid w:val="00DF01AA"/>
    <w:rsid w:val="00DF02FA"/>
    <w:rsid w:val="00DF042C"/>
    <w:rsid w:val="00DF0BE6"/>
    <w:rsid w:val="00DF3214"/>
    <w:rsid w:val="00DF3997"/>
    <w:rsid w:val="00DF3AD3"/>
    <w:rsid w:val="00DF3D51"/>
    <w:rsid w:val="00DF3F1C"/>
    <w:rsid w:val="00DF48FD"/>
    <w:rsid w:val="00DF590F"/>
    <w:rsid w:val="00DF5ADD"/>
    <w:rsid w:val="00DF5CEA"/>
    <w:rsid w:val="00DF5E69"/>
    <w:rsid w:val="00DF689F"/>
    <w:rsid w:val="00DF7523"/>
    <w:rsid w:val="00DF7529"/>
    <w:rsid w:val="00DF77DA"/>
    <w:rsid w:val="00DF7EA8"/>
    <w:rsid w:val="00E00128"/>
    <w:rsid w:val="00E00591"/>
    <w:rsid w:val="00E01377"/>
    <w:rsid w:val="00E01B99"/>
    <w:rsid w:val="00E01B9E"/>
    <w:rsid w:val="00E01D71"/>
    <w:rsid w:val="00E01DD0"/>
    <w:rsid w:val="00E021AA"/>
    <w:rsid w:val="00E02A79"/>
    <w:rsid w:val="00E02D85"/>
    <w:rsid w:val="00E02E2B"/>
    <w:rsid w:val="00E03572"/>
    <w:rsid w:val="00E03618"/>
    <w:rsid w:val="00E036C6"/>
    <w:rsid w:val="00E03986"/>
    <w:rsid w:val="00E04067"/>
    <w:rsid w:val="00E04296"/>
    <w:rsid w:val="00E04B73"/>
    <w:rsid w:val="00E05B28"/>
    <w:rsid w:val="00E061E1"/>
    <w:rsid w:val="00E0648E"/>
    <w:rsid w:val="00E0675C"/>
    <w:rsid w:val="00E068F8"/>
    <w:rsid w:val="00E06E35"/>
    <w:rsid w:val="00E06E3A"/>
    <w:rsid w:val="00E0725B"/>
    <w:rsid w:val="00E074AC"/>
    <w:rsid w:val="00E07FBF"/>
    <w:rsid w:val="00E102AC"/>
    <w:rsid w:val="00E10780"/>
    <w:rsid w:val="00E10A4D"/>
    <w:rsid w:val="00E117A0"/>
    <w:rsid w:val="00E11D6D"/>
    <w:rsid w:val="00E122A2"/>
    <w:rsid w:val="00E12EAE"/>
    <w:rsid w:val="00E12F14"/>
    <w:rsid w:val="00E132B1"/>
    <w:rsid w:val="00E13D4A"/>
    <w:rsid w:val="00E142D3"/>
    <w:rsid w:val="00E15421"/>
    <w:rsid w:val="00E15C46"/>
    <w:rsid w:val="00E15DCF"/>
    <w:rsid w:val="00E162AB"/>
    <w:rsid w:val="00E16B19"/>
    <w:rsid w:val="00E16B46"/>
    <w:rsid w:val="00E16BE8"/>
    <w:rsid w:val="00E16F7B"/>
    <w:rsid w:val="00E171FB"/>
    <w:rsid w:val="00E17546"/>
    <w:rsid w:val="00E177B4"/>
    <w:rsid w:val="00E17910"/>
    <w:rsid w:val="00E208C5"/>
    <w:rsid w:val="00E20BBC"/>
    <w:rsid w:val="00E20C88"/>
    <w:rsid w:val="00E20DBF"/>
    <w:rsid w:val="00E213B4"/>
    <w:rsid w:val="00E21455"/>
    <w:rsid w:val="00E21B38"/>
    <w:rsid w:val="00E22444"/>
    <w:rsid w:val="00E22E26"/>
    <w:rsid w:val="00E23EE3"/>
    <w:rsid w:val="00E24417"/>
    <w:rsid w:val="00E24897"/>
    <w:rsid w:val="00E24B06"/>
    <w:rsid w:val="00E24DCC"/>
    <w:rsid w:val="00E25310"/>
    <w:rsid w:val="00E25ECE"/>
    <w:rsid w:val="00E26040"/>
    <w:rsid w:val="00E26304"/>
    <w:rsid w:val="00E267B5"/>
    <w:rsid w:val="00E27124"/>
    <w:rsid w:val="00E2756F"/>
    <w:rsid w:val="00E305D9"/>
    <w:rsid w:val="00E305DB"/>
    <w:rsid w:val="00E30B16"/>
    <w:rsid w:val="00E30D7E"/>
    <w:rsid w:val="00E30E33"/>
    <w:rsid w:val="00E31066"/>
    <w:rsid w:val="00E3118A"/>
    <w:rsid w:val="00E329C0"/>
    <w:rsid w:val="00E32A43"/>
    <w:rsid w:val="00E32A75"/>
    <w:rsid w:val="00E32ADE"/>
    <w:rsid w:val="00E32CBA"/>
    <w:rsid w:val="00E330E2"/>
    <w:rsid w:val="00E332F2"/>
    <w:rsid w:val="00E336A5"/>
    <w:rsid w:val="00E339B1"/>
    <w:rsid w:val="00E3411B"/>
    <w:rsid w:val="00E345C1"/>
    <w:rsid w:val="00E349B3"/>
    <w:rsid w:val="00E3511C"/>
    <w:rsid w:val="00E35400"/>
    <w:rsid w:val="00E35402"/>
    <w:rsid w:val="00E356E7"/>
    <w:rsid w:val="00E36085"/>
    <w:rsid w:val="00E366F8"/>
    <w:rsid w:val="00E36D39"/>
    <w:rsid w:val="00E3756A"/>
    <w:rsid w:val="00E40196"/>
    <w:rsid w:val="00E412ED"/>
    <w:rsid w:val="00E41342"/>
    <w:rsid w:val="00E41995"/>
    <w:rsid w:val="00E41B07"/>
    <w:rsid w:val="00E41ECF"/>
    <w:rsid w:val="00E42725"/>
    <w:rsid w:val="00E427EE"/>
    <w:rsid w:val="00E42E8B"/>
    <w:rsid w:val="00E432CA"/>
    <w:rsid w:val="00E43532"/>
    <w:rsid w:val="00E435AB"/>
    <w:rsid w:val="00E43BCF"/>
    <w:rsid w:val="00E43DAE"/>
    <w:rsid w:val="00E45651"/>
    <w:rsid w:val="00E45AAB"/>
    <w:rsid w:val="00E45CC3"/>
    <w:rsid w:val="00E45FD1"/>
    <w:rsid w:val="00E46286"/>
    <w:rsid w:val="00E463A1"/>
    <w:rsid w:val="00E4658E"/>
    <w:rsid w:val="00E4676E"/>
    <w:rsid w:val="00E47276"/>
    <w:rsid w:val="00E4728D"/>
    <w:rsid w:val="00E4734C"/>
    <w:rsid w:val="00E4740D"/>
    <w:rsid w:val="00E475BA"/>
    <w:rsid w:val="00E50943"/>
    <w:rsid w:val="00E512FC"/>
    <w:rsid w:val="00E51C3E"/>
    <w:rsid w:val="00E51CBA"/>
    <w:rsid w:val="00E5230A"/>
    <w:rsid w:val="00E52E65"/>
    <w:rsid w:val="00E53733"/>
    <w:rsid w:val="00E53AA4"/>
    <w:rsid w:val="00E545D8"/>
    <w:rsid w:val="00E5460E"/>
    <w:rsid w:val="00E546FD"/>
    <w:rsid w:val="00E547A3"/>
    <w:rsid w:val="00E55579"/>
    <w:rsid w:val="00E55686"/>
    <w:rsid w:val="00E55913"/>
    <w:rsid w:val="00E5596F"/>
    <w:rsid w:val="00E55F2B"/>
    <w:rsid w:val="00E55FFB"/>
    <w:rsid w:val="00E563A1"/>
    <w:rsid w:val="00E563E1"/>
    <w:rsid w:val="00E57E9C"/>
    <w:rsid w:val="00E57F1F"/>
    <w:rsid w:val="00E606F0"/>
    <w:rsid w:val="00E60783"/>
    <w:rsid w:val="00E618B1"/>
    <w:rsid w:val="00E61E4F"/>
    <w:rsid w:val="00E61F4A"/>
    <w:rsid w:val="00E621E0"/>
    <w:rsid w:val="00E62753"/>
    <w:rsid w:val="00E63962"/>
    <w:rsid w:val="00E63E9B"/>
    <w:rsid w:val="00E647FC"/>
    <w:rsid w:val="00E65A50"/>
    <w:rsid w:val="00E669D0"/>
    <w:rsid w:val="00E66A66"/>
    <w:rsid w:val="00E6790A"/>
    <w:rsid w:val="00E67E42"/>
    <w:rsid w:val="00E70744"/>
    <w:rsid w:val="00E713CE"/>
    <w:rsid w:val="00E7142E"/>
    <w:rsid w:val="00E71505"/>
    <w:rsid w:val="00E719E4"/>
    <w:rsid w:val="00E71EA1"/>
    <w:rsid w:val="00E726A7"/>
    <w:rsid w:val="00E726CF"/>
    <w:rsid w:val="00E72ABC"/>
    <w:rsid w:val="00E72B8A"/>
    <w:rsid w:val="00E73913"/>
    <w:rsid w:val="00E73D86"/>
    <w:rsid w:val="00E73F2D"/>
    <w:rsid w:val="00E748FD"/>
    <w:rsid w:val="00E74E63"/>
    <w:rsid w:val="00E75EEF"/>
    <w:rsid w:val="00E76DE4"/>
    <w:rsid w:val="00E77075"/>
    <w:rsid w:val="00E775D6"/>
    <w:rsid w:val="00E77F51"/>
    <w:rsid w:val="00E80A00"/>
    <w:rsid w:val="00E80AD6"/>
    <w:rsid w:val="00E80B72"/>
    <w:rsid w:val="00E80BB6"/>
    <w:rsid w:val="00E80C1D"/>
    <w:rsid w:val="00E8107F"/>
    <w:rsid w:val="00E810E9"/>
    <w:rsid w:val="00E81AE9"/>
    <w:rsid w:val="00E829E6"/>
    <w:rsid w:val="00E83144"/>
    <w:rsid w:val="00E83226"/>
    <w:rsid w:val="00E835D8"/>
    <w:rsid w:val="00E83AE2"/>
    <w:rsid w:val="00E8448F"/>
    <w:rsid w:val="00E84638"/>
    <w:rsid w:val="00E848B2"/>
    <w:rsid w:val="00E85570"/>
    <w:rsid w:val="00E859C9"/>
    <w:rsid w:val="00E861B3"/>
    <w:rsid w:val="00E86436"/>
    <w:rsid w:val="00E86697"/>
    <w:rsid w:val="00E866D9"/>
    <w:rsid w:val="00E86976"/>
    <w:rsid w:val="00E86E93"/>
    <w:rsid w:val="00E86F03"/>
    <w:rsid w:val="00E8745F"/>
    <w:rsid w:val="00E8753A"/>
    <w:rsid w:val="00E87AC3"/>
    <w:rsid w:val="00E905C4"/>
    <w:rsid w:val="00E90C25"/>
    <w:rsid w:val="00E90DBF"/>
    <w:rsid w:val="00E91445"/>
    <w:rsid w:val="00E91841"/>
    <w:rsid w:val="00E91E71"/>
    <w:rsid w:val="00E92413"/>
    <w:rsid w:val="00E92572"/>
    <w:rsid w:val="00E92693"/>
    <w:rsid w:val="00E92FEF"/>
    <w:rsid w:val="00E93B41"/>
    <w:rsid w:val="00E93BDA"/>
    <w:rsid w:val="00E94537"/>
    <w:rsid w:val="00E9458F"/>
    <w:rsid w:val="00E94C25"/>
    <w:rsid w:val="00E94ED4"/>
    <w:rsid w:val="00E950E2"/>
    <w:rsid w:val="00E9602D"/>
    <w:rsid w:val="00E96935"/>
    <w:rsid w:val="00E96D78"/>
    <w:rsid w:val="00E96E89"/>
    <w:rsid w:val="00E970E4"/>
    <w:rsid w:val="00E9721B"/>
    <w:rsid w:val="00E972C6"/>
    <w:rsid w:val="00E9763A"/>
    <w:rsid w:val="00E9773D"/>
    <w:rsid w:val="00EA0D8E"/>
    <w:rsid w:val="00EA17CF"/>
    <w:rsid w:val="00EA1C9D"/>
    <w:rsid w:val="00EA2AE3"/>
    <w:rsid w:val="00EA2B46"/>
    <w:rsid w:val="00EA2B7B"/>
    <w:rsid w:val="00EA3B33"/>
    <w:rsid w:val="00EA408C"/>
    <w:rsid w:val="00EA42F9"/>
    <w:rsid w:val="00EA43CC"/>
    <w:rsid w:val="00EA46A9"/>
    <w:rsid w:val="00EA4B3C"/>
    <w:rsid w:val="00EA4B4C"/>
    <w:rsid w:val="00EA4B5E"/>
    <w:rsid w:val="00EA4EC6"/>
    <w:rsid w:val="00EA5705"/>
    <w:rsid w:val="00EA6766"/>
    <w:rsid w:val="00EA699D"/>
    <w:rsid w:val="00EA6CA6"/>
    <w:rsid w:val="00EA6F25"/>
    <w:rsid w:val="00EA7212"/>
    <w:rsid w:val="00EA7749"/>
    <w:rsid w:val="00EA7CED"/>
    <w:rsid w:val="00EB0293"/>
    <w:rsid w:val="00EB0301"/>
    <w:rsid w:val="00EB03ED"/>
    <w:rsid w:val="00EB095F"/>
    <w:rsid w:val="00EB0BBA"/>
    <w:rsid w:val="00EB1232"/>
    <w:rsid w:val="00EB198D"/>
    <w:rsid w:val="00EB2743"/>
    <w:rsid w:val="00EB2760"/>
    <w:rsid w:val="00EB2B20"/>
    <w:rsid w:val="00EB2B4E"/>
    <w:rsid w:val="00EB302D"/>
    <w:rsid w:val="00EB3A32"/>
    <w:rsid w:val="00EB3D22"/>
    <w:rsid w:val="00EB3F08"/>
    <w:rsid w:val="00EB3F65"/>
    <w:rsid w:val="00EB4054"/>
    <w:rsid w:val="00EB4136"/>
    <w:rsid w:val="00EB4C1E"/>
    <w:rsid w:val="00EB5B09"/>
    <w:rsid w:val="00EB5E71"/>
    <w:rsid w:val="00EB6807"/>
    <w:rsid w:val="00EB6E1B"/>
    <w:rsid w:val="00EB7014"/>
    <w:rsid w:val="00EB7468"/>
    <w:rsid w:val="00EB7C51"/>
    <w:rsid w:val="00EB7C8B"/>
    <w:rsid w:val="00EC0576"/>
    <w:rsid w:val="00EC17A1"/>
    <w:rsid w:val="00EC1B86"/>
    <w:rsid w:val="00EC22D7"/>
    <w:rsid w:val="00EC22E7"/>
    <w:rsid w:val="00EC2697"/>
    <w:rsid w:val="00EC334C"/>
    <w:rsid w:val="00EC33D3"/>
    <w:rsid w:val="00EC3512"/>
    <w:rsid w:val="00EC35F2"/>
    <w:rsid w:val="00EC3A44"/>
    <w:rsid w:val="00EC3B8A"/>
    <w:rsid w:val="00EC45FD"/>
    <w:rsid w:val="00EC4660"/>
    <w:rsid w:val="00EC46A0"/>
    <w:rsid w:val="00EC4784"/>
    <w:rsid w:val="00EC4B31"/>
    <w:rsid w:val="00EC4C07"/>
    <w:rsid w:val="00EC4C86"/>
    <w:rsid w:val="00EC4CC0"/>
    <w:rsid w:val="00EC4F80"/>
    <w:rsid w:val="00EC61F1"/>
    <w:rsid w:val="00EC6FE4"/>
    <w:rsid w:val="00EC700C"/>
    <w:rsid w:val="00EC7197"/>
    <w:rsid w:val="00EC735A"/>
    <w:rsid w:val="00EC76A3"/>
    <w:rsid w:val="00EC78C5"/>
    <w:rsid w:val="00EC7BBE"/>
    <w:rsid w:val="00EC7DAB"/>
    <w:rsid w:val="00EC7FBC"/>
    <w:rsid w:val="00ED0098"/>
    <w:rsid w:val="00ED0202"/>
    <w:rsid w:val="00ED068E"/>
    <w:rsid w:val="00ED0E0C"/>
    <w:rsid w:val="00ED1258"/>
    <w:rsid w:val="00ED170C"/>
    <w:rsid w:val="00ED1B3B"/>
    <w:rsid w:val="00ED1BC4"/>
    <w:rsid w:val="00ED1F05"/>
    <w:rsid w:val="00ED22F6"/>
    <w:rsid w:val="00ED2926"/>
    <w:rsid w:val="00ED2B4D"/>
    <w:rsid w:val="00ED2D3E"/>
    <w:rsid w:val="00ED2DA0"/>
    <w:rsid w:val="00ED36BA"/>
    <w:rsid w:val="00ED4352"/>
    <w:rsid w:val="00ED4E55"/>
    <w:rsid w:val="00ED5644"/>
    <w:rsid w:val="00ED6702"/>
    <w:rsid w:val="00ED7144"/>
    <w:rsid w:val="00EE0108"/>
    <w:rsid w:val="00EE09FC"/>
    <w:rsid w:val="00EE0CBC"/>
    <w:rsid w:val="00EE1666"/>
    <w:rsid w:val="00EE1C07"/>
    <w:rsid w:val="00EE1E52"/>
    <w:rsid w:val="00EE2142"/>
    <w:rsid w:val="00EE217D"/>
    <w:rsid w:val="00EE2725"/>
    <w:rsid w:val="00EE29B1"/>
    <w:rsid w:val="00EE2A93"/>
    <w:rsid w:val="00EE2C98"/>
    <w:rsid w:val="00EE2D35"/>
    <w:rsid w:val="00EE2D61"/>
    <w:rsid w:val="00EE33E5"/>
    <w:rsid w:val="00EE3601"/>
    <w:rsid w:val="00EE368D"/>
    <w:rsid w:val="00EE4068"/>
    <w:rsid w:val="00EE41D1"/>
    <w:rsid w:val="00EE42F1"/>
    <w:rsid w:val="00EE4337"/>
    <w:rsid w:val="00EE48CD"/>
    <w:rsid w:val="00EE490A"/>
    <w:rsid w:val="00EE565B"/>
    <w:rsid w:val="00EE5ADA"/>
    <w:rsid w:val="00EE5CBA"/>
    <w:rsid w:val="00EE5E04"/>
    <w:rsid w:val="00EE5FFC"/>
    <w:rsid w:val="00EE6309"/>
    <w:rsid w:val="00EE6E42"/>
    <w:rsid w:val="00EE6FB1"/>
    <w:rsid w:val="00EE79A0"/>
    <w:rsid w:val="00EE7A1F"/>
    <w:rsid w:val="00EF01AA"/>
    <w:rsid w:val="00EF033D"/>
    <w:rsid w:val="00EF0839"/>
    <w:rsid w:val="00EF1052"/>
    <w:rsid w:val="00EF1775"/>
    <w:rsid w:val="00EF1C31"/>
    <w:rsid w:val="00EF2298"/>
    <w:rsid w:val="00EF251F"/>
    <w:rsid w:val="00EF2B7C"/>
    <w:rsid w:val="00EF37AF"/>
    <w:rsid w:val="00EF3934"/>
    <w:rsid w:val="00EF3D98"/>
    <w:rsid w:val="00EF3E01"/>
    <w:rsid w:val="00EF42C7"/>
    <w:rsid w:val="00EF4504"/>
    <w:rsid w:val="00EF4DE5"/>
    <w:rsid w:val="00EF55E5"/>
    <w:rsid w:val="00EF57CA"/>
    <w:rsid w:val="00EF6421"/>
    <w:rsid w:val="00EF6473"/>
    <w:rsid w:val="00EF6B6D"/>
    <w:rsid w:val="00EF6E1F"/>
    <w:rsid w:val="00EF72BE"/>
    <w:rsid w:val="00EF75E3"/>
    <w:rsid w:val="00EF7C06"/>
    <w:rsid w:val="00EF7ED3"/>
    <w:rsid w:val="00F000D5"/>
    <w:rsid w:val="00F00809"/>
    <w:rsid w:val="00F0143A"/>
    <w:rsid w:val="00F01F31"/>
    <w:rsid w:val="00F0244D"/>
    <w:rsid w:val="00F02758"/>
    <w:rsid w:val="00F03C5B"/>
    <w:rsid w:val="00F0465F"/>
    <w:rsid w:val="00F04ABF"/>
    <w:rsid w:val="00F04BED"/>
    <w:rsid w:val="00F04C02"/>
    <w:rsid w:val="00F060A7"/>
    <w:rsid w:val="00F06605"/>
    <w:rsid w:val="00F06831"/>
    <w:rsid w:val="00F069A8"/>
    <w:rsid w:val="00F07598"/>
    <w:rsid w:val="00F079D6"/>
    <w:rsid w:val="00F07B4F"/>
    <w:rsid w:val="00F108D0"/>
    <w:rsid w:val="00F10CB3"/>
    <w:rsid w:val="00F11549"/>
    <w:rsid w:val="00F11582"/>
    <w:rsid w:val="00F11719"/>
    <w:rsid w:val="00F11967"/>
    <w:rsid w:val="00F12FA9"/>
    <w:rsid w:val="00F13A61"/>
    <w:rsid w:val="00F13CF8"/>
    <w:rsid w:val="00F14356"/>
    <w:rsid w:val="00F1478A"/>
    <w:rsid w:val="00F14D1D"/>
    <w:rsid w:val="00F15985"/>
    <w:rsid w:val="00F15ACA"/>
    <w:rsid w:val="00F15CBC"/>
    <w:rsid w:val="00F16B08"/>
    <w:rsid w:val="00F16CB3"/>
    <w:rsid w:val="00F16D72"/>
    <w:rsid w:val="00F17303"/>
    <w:rsid w:val="00F173AD"/>
    <w:rsid w:val="00F200A8"/>
    <w:rsid w:val="00F2047D"/>
    <w:rsid w:val="00F20549"/>
    <w:rsid w:val="00F20BB9"/>
    <w:rsid w:val="00F20D98"/>
    <w:rsid w:val="00F20E88"/>
    <w:rsid w:val="00F2157E"/>
    <w:rsid w:val="00F21666"/>
    <w:rsid w:val="00F21B6B"/>
    <w:rsid w:val="00F2207C"/>
    <w:rsid w:val="00F221C8"/>
    <w:rsid w:val="00F22D8A"/>
    <w:rsid w:val="00F234F9"/>
    <w:rsid w:val="00F235CB"/>
    <w:rsid w:val="00F23764"/>
    <w:rsid w:val="00F23950"/>
    <w:rsid w:val="00F247E8"/>
    <w:rsid w:val="00F252B4"/>
    <w:rsid w:val="00F252BB"/>
    <w:rsid w:val="00F2567F"/>
    <w:rsid w:val="00F26B2E"/>
    <w:rsid w:val="00F2784D"/>
    <w:rsid w:val="00F27F21"/>
    <w:rsid w:val="00F3016F"/>
    <w:rsid w:val="00F30835"/>
    <w:rsid w:val="00F30871"/>
    <w:rsid w:val="00F30873"/>
    <w:rsid w:val="00F30950"/>
    <w:rsid w:val="00F31D89"/>
    <w:rsid w:val="00F31E54"/>
    <w:rsid w:val="00F3249A"/>
    <w:rsid w:val="00F32573"/>
    <w:rsid w:val="00F32788"/>
    <w:rsid w:val="00F332C2"/>
    <w:rsid w:val="00F3399C"/>
    <w:rsid w:val="00F33BEE"/>
    <w:rsid w:val="00F33F93"/>
    <w:rsid w:val="00F344D2"/>
    <w:rsid w:val="00F34E04"/>
    <w:rsid w:val="00F35370"/>
    <w:rsid w:val="00F353DD"/>
    <w:rsid w:val="00F35400"/>
    <w:rsid w:val="00F35721"/>
    <w:rsid w:val="00F35931"/>
    <w:rsid w:val="00F3733F"/>
    <w:rsid w:val="00F37853"/>
    <w:rsid w:val="00F4064B"/>
    <w:rsid w:val="00F40F5F"/>
    <w:rsid w:val="00F4220E"/>
    <w:rsid w:val="00F4280D"/>
    <w:rsid w:val="00F42CC7"/>
    <w:rsid w:val="00F42CF9"/>
    <w:rsid w:val="00F42F06"/>
    <w:rsid w:val="00F430CB"/>
    <w:rsid w:val="00F44119"/>
    <w:rsid w:val="00F44689"/>
    <w:rsid w:val="00F44A30"/>
    <w:rsid w:val="00F4581B"/>
    <w:rsid w:val="00F45AD8"/>
    <w:rsid w:val="00F45DF7"/>
    <w:rsid w:val="00F4626F"/>
    <w:rsid w:val="00F4685C"/>
    <w:rsid w:val="00F46A13"/>
    <w:rsid w:val="00F46AA4"/>
    <w:rsid w:val="00F46EE7"/>
    <w:rsid w:val="00F47544"/>
    <w:rsid w:val="00F47A03"/>
    <w:rsid w:val="00F47BFE"/>
    <w:rsid w:val="00F50867"/>
    <w:rsid w:val="00F51C4D"/>
    <w:rsid w:val="00F51D27"/>
    <w:rsid w:val="00F52835"/>
    <w:rsid w:val="00F529B5"/>
    <w:rsid w:val="00F52A8B"/>
    <w:rsid w:val="00F52C19"/>
    <w:rsid w:val="00F531F1"/>
    <w:rsid w:val="00F535A7"/>
    <w:rsid w:val="00F535D2"/>
    <w:rsid w:val="00F53B1E"/>
    <w:rsid w:val="00F53C60"/>
    <w:rsid w:val="00F53E90"/>
    <w:rsid w:val="00F545DE"/>
    <w:rsid w:val="00F54CE9"/>
    <w:rsid w:val="00F55607"/>
    <w:rsid w:val="00F55E9D"/>
    <w:rsid w:val="00F5600C"/>
    <w:rsid w:val="00F565DC"/>
    <w:rsid w:val="00F56866"/>
    <w:rsid w:val="00F56AA0"/>
    <w:rsid w:val="00F56CE5"/>
    <w:rsid w:val="00F57DC1"/>
    <w:rsid w:val="00F57E92"/>
    <w:rsid w:val="00F6005D"/>
    <w:rsid w:val="00F60B4D"/>
    <w:rsid w:val="00F60B62"/>
    <w:rsid w:val="00F619A3"/>
    <w:rsid w:val="00F619EE"/>
    <w:rsid w:val="00F61BD9"/>
    <w:rsid w:val="00F62A46"/>
    <w:rsid w:val="00F62BA5"/>
    <w:rsid w:val="00F63044"/>
    <w:rsid w:val="00F6330C"/>
    <w:rsid w:val="00F63DE2"/>
    <w:rsid w:val="00F64B91"/>
    <w:rsid w:val="00F65112"/>
    <w:rsid w:val="00F6536E"/>
    <w:rsid w:val="00F65665"/>
    <w:rsid w:val="00F659DB"/>
    <w:rsid w:val="00F660F7"/>
    <w:rsid w:val="00F66380"/>
    <w:rsid w:val="00F665E7"/>
    <w:rsid w:val="00F66A7F"/>
    <w:rsid w:val="00F676D4"/>
    <w:rsid w:val="00F67939"/>
    <w:rsid w:val="00F67A7E"/>
    <w:rsid w:val="00F67C01"/>
    <w:rsid w:val="00F70196"/>
    <w:rsid w:val="00F7024A"/>
    <w:rsid w:val="00F70A33"/>
    <w:rsid w:val="00F719F6"/>
    <w:rsid w:val="00F71BA1"/>
    <w:rsid w:val="00F71E6E"/>
    <w:rsid w:val="00F7202B"/>
    <w:rsid w:val="00F72460"/>
    <w:rsid w:val="00F72AD3"/>
    <w:rsid w:val="00F72BC4"/>
    <w:rsid w:val="00F73117"/>
    <w:rsid w:val="00F73A95"/>
    <w:rsid w:val="00F754F8"/>
    <w:rsid w:val="00F756CC"/>
    <w:rsid w:val="00F75A75"/>
    <w:rsid w:val="00F763F8"/>
    <w:rsid w:val="00F7726F"/>
    <w:rsid w:val="00F77B56"/>
    <w:rsid w:val="00F77CD0"/>
    <w:rsid w:val="00F80C8C"/>
    <w:rsid w:val="00F80F84"/>
    <w:rsid w:val="00F81207"/>
    <w:rsid w:val="00F8156F"/>
    <w:rsid w:val="00F82431"/>
    <w:rsid w:val="00F825AA"/>
    <w:rsid w:val="00F82C2C"/>
    <w:rsid w:val="00F83F21"/>
    <w:rsid w:val="00F84609"/>
    <w:rsid w:val="00F84ECC"/>
    <w:rsid w:val="00F85104"/>
    <w:rsid w:val="00F85557"/>
    <w:rsid w:val="00F855B9"/>
    <w:rsid w:val="00F855DB"/>
    <w:rsid w:val="00F85842"/>
    <w:rsid w:val="00F859BC"/>
    <w:rsid w:val="00F85B1A"/>
    <w:rsid w:val="00F85D57"/>
    <w:rsid w:val="00F87E43"/>
    <w:rsid w:val="00F9019B"/>
    <w:rsid w:val="00F9062E"/>
    <w:rsid w:val="00F90798"/>
    <w:rsid w:val="00F90EE2"/>
    <w:rsid w:val="00F91348"/>
    <w:rsid w:val="00F92EC5"/>
    <w:rsid w:val="00F934B0"/>
    <w:rsid w:val="00F93994"/>
    <w:rsid w:val="00F93A82"/>
    <w:rsid w:val="00F93B59"/>
    <w:rsid w:val="00F94637"/>
    <w:rsid w:val="00F94862"/>
    <w:rsid w:val="00F950D8"/>
    <w:rsid w:val="00F95536"/>
    <w:rsid w:val="00F95600"/>
    <w:rsid w:val="00F95E97"/>
    <w:rsid w:val="00F96015"/>
    <w:rsid w:val="00F96659"/>
    <w:rsid w:val="00F96D9D"/>
    <w:rsid w:val="00F97145"/>
    <w:rsid w:val="00F973A9"/>
    <w:rsid w:val="00F97B26"/>
    <w:rsid w:val="00FA0E4D"/>
    <w:rsid w:val="00FA151B"/>
    <w:rsid w:val="00FA2160"/>
    <w:rsid w:val="00FA223C"/>
    <w:rsid w:val="00FA229D"/>
    <w:rsid w:val="00FA342E"/>
    <w:rsid w:val="00FA3444"/>
    <w:rsid w:val="00FA3A8F"/>
    <w:rsid w:val="00FA3B94"/>
    <w:rsid w:val="00FA4286"/>
    <w:rsid w:val="00FA545D"/>
    <w:rsid w:val="00FA57D4"/>
    <w:rsid w:val="00FA5AC8"/>
    <w:rsid w:val="00FA5ED6"/>
    <w:rsid w:val="00FA60B5"/>
    <w:rsid w:val="00FA66A4"/>
    <w:rsid w:val="00FA6787"/>
    <w:rsid w:val="00FA6955"/>
    <w:rsid w:val="00FA6AFF"/>
    <w:rsid w:val="00FA6DD9"/>
    <w:rsid w:val="00FA70D6"/>
    <w:rsid w:val="00FA7F43"/>
    <w:rsid w:val="00FB0122"/>
    <w:rsid w:val="00FB09FE"/>
    <w:rsid w:val="00FB0E81"/>
    <w:rsid w:val="00FB13DF"/>
    <w:rsid w:val="00FB1652"/>
    <w:rsid w:val="00FB1FAF"/>
    <w:rsid w:val="00FB208E"/>
    <w:rsid w:val="00FB2169"/>
    <w:rsid w:val="00FB292F"/>
    <w:rsid w:val="00FB2D08"/>
    <w:rsid w:val="00FB2F99"/>
    <w:rsid w:val="00FB3043"/>
    <w:rsid w:val="00FB3385"/>
    <w:rsid w:val="00FB3716"/>
    <w:rsid w:val="00FB39B5"/>
    <w:rsid w:val="00FB4326"/>
    <w:rsid w:val="00FB4375"/>
    <w:rsid w:val="00FB5140"/>
    <w:rsid w:val="00FB5F23"/>
    <w:rsid w:val="00FB640A"/>
    <w:rsid w:val="00FB67D7"/>
    <w:rsid w:val="00FB68E7"/>
    <w:rsid w:val="00FB69A5"/>
    <w:rsid w:val="00FB6B24"/>
    <w:rsid w:val="00FB7316"/>
    <w:rsid w:val="00FB73E1"/>
    <w:rsid w:val="00FB74A3"/>
    <w:rsid w:val="00FB7F0B"/>
    <w:rsid w:val="00FC05E2"/>
    <w:rsid w:val="00FC067C"/>
    <w:rsid w:val="00FC085C"/>
    <w:rsid w:val="00FC1703"/>
    <w:rsid w:val="00FC1DC6"/>
    <w:rsid w:val="00FC21D1"/>
    <w:rsid w:val="00FC22FB"/>
    <w:rsid w:val="00FC233D"/>
    <w:rsid w:val="00FC29CD"/>
    <w:rsid w:val="00FC2CD9"/>
    <w:rsid w:val="00FC33E6"/>
    <w:rsid w:val="00FC3753"/>
    <w:rsid w:val="00FC3FCA"/>
    <w:rsid w:val="00FC4113"/>
    <w:rsid w:val="00FC4428"/>
    <w:rsid w:val="00FC44B9"/>
    <w:rsid w:val="00FC471A"/>
    <w:rsid w:val="00FC5A54"/>
    <w:rsid w:val="00FC5BB5"/>
    <w:rsid w:val="00FC5D92"/>
    <w:rsid w:val="00FC62B9"/>
    <w:rsid w:val="00FC65A8"/>
    <w:rsid w:val="00FC6E54"/>
    <w:rsid w:val="00FC6E90"/>
    <w:rsid w:val="00FC6F1E"/>
    <w:rsid w:val="00FC7204"/>
    <w:rsid w:val="00FC7388"/>
    <w:rsid w:val="00FC7CC4"/>
    <w:rsid w:val="00FD0BCD"/>
    <w:rsid w:val="00FD1724"/>
    <w:rsid w:val="00FD22DD"/>
    <w:rsid w:val="00FD265F"/>
    <w:rsid w:val="00FD2EB0"/>
    <w:rsid w:val="00FD4F2A"/>
    <w:rsid w:val="00FD5051"/>
    <w:rsid w:val="00FD51A3"/>
    <w:rsid w:val="00FD5B63"/>
    <w:rsid w:val="00FD5D91"/>
    <w:rsid w:val="00FD63DE"/>
    <w:rsid w:val="00FD74BF"/>
    <w:rsid w:val="00FE012D"/>
    <w:rsid w:val="00FE044C"/>
    <w:rsid w:val="00FE09B3"/>
    <w:rsid w:val="00FE09DD"/>
    <w:rsid w:val="00FE0DB1"/>
    <w:rsid w:val="00FE19BE"/>
    <w:rsid w:val="00FE1D2C"/>
    <w:rsid w:val="00FE28A6"/>
    <w:rsid w:val="00FE2CAA"/>
    <w:rsid w:val="00FE343E"/>
    <w:rsid w:val="00FE3794"/>
    <w:rsid w:val="00FE3DE8"/>
    <w:rsid w:val="00FE3E37"/>
    <w:rsid w:val="00FE3EEC"/>
    <w:rsid w:val="00FE4176"/>
    <w:rsid w:val="00FE49B8"/>
    <w:rsid w:val="00FE4E94"/>
    <w:rsid w:val="00FE549D"/>
    <w:rsid w:val="00FE6061"/>
    <w:rsid w:val="00FE60A8"/>
    <w:rsid w:val="00FE6127"/>
    <w:rsid w:val="00FE6608"/>
    <w:rsid w:val="00FE680B"/>
    <w:rsid w:val="00FE69EA"/>
    <w:rsid w:val="00FE6B34"/>
    <w:rsid w:val="00FE761B"/>
    <w:rsid w:val="00FF13DC"/>
    <w:rsid w:val="00FF2293"/>
    <w:rsid w:val="00FF2550"/>
    <w:rsid w:val="00FF2AC1"/>
    <w:rsid w:val="00FF3B52"/>
    <w:rsid w:val="00FF42B7"/>
    <w:rsid w:val="00FF49EA"/>
    <w:rsid w:val="00FF50E1"/>
    <w:rsid w:val="00FF53D0"/>
    <w:rsid w:val="00FF5845"/>
    <w:rsid w:val="00FF5D0B"/>
    <w:rsid w:val="00FF609F"/>
    <w:rsid w:val="00FF6277"/>
    <w:rsid w:val="00FF63FB"/>
    <w:rsid w:val="00FF67CC"/>
    <w:rsid w:val="00FF6AA7"/>
    <w:rsid w:val="00FF6C35"/>
    <w:rsid w:val="00FF6F5B"/>
    <w:rsid w:val="00FF71FC"/>
    <w:rsid w:val="00FF72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E57B"/>
  <w15:docId w15:val="{A6ADE25E-5E1B-4C35-B907-12D8EA2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lgeri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7565"/>
    <w:rPr>
      <w:rFonts w:cs="Arabic Transparent"/>
      <w:lang w:eastAsia="ar-SA"/>
    </w:rPr>
  </w:style>
  <w:style w:type="paragraph" w:styleId="1">
    <w:name w:val="heading 1"/>
    <w:basedOn w:val="a"/>
    <w:next w:val="a"/>
    <w:qFormat/>
    <w:rsid w:val="00113637"/>
    <w:pPr>
      <w:numPr>
        <w:numId w:val="4"/>
      </w:numPr>
      <w:spacing w:before="240"/>
      <w:outlineLvl w:val="0"/>
    </w:pPr>
    <w:rPr>
      <w:rFonts w:ascii="Arial" w:hAnsi="Arial" w:cs="Algerian"/>
      <w:b/>
      <w:bCs/>
      <w:sz w:val="24"/>
      <w:szCs w:val="28"/>
      <w:u w:val="single"/>
    </w:rPr>
  </w:style>
  <w:style w:type="paragraph" w:styleId="2">
    <w:name w:val="heading 2"/>
    <w:basedOn w:val="a"/>
    <w:next w:val="a"/>
    <w:qFormat/>
    <w:rsid w:val="00113637"/>
    <w:pPr>
      <w:numPr>
        <w:ilvl w:val="1"/>
        <w:numId w:val="4"/>
      </w:numPr>
      <w:spacing w:before="120"/>
      <w:outlineLvl w:val="1"/>
    </w:pPr>
    <w:rPr>
      <w:rFonts w:ascii="Arial" w:hAnsi="Arial" w:cs="Algerian"/>
      <w:b/>
      <w:bCs/>
      <w:sz w:val="24"/>
      <w:szCs w:val="28"/>
    </w:rPr>
  </w:style>
  <w:style w:type="paragraph" w:styleId="3">
    <w:name w:val="heading 3"/>
    <w:basedOn w:val="a"/>
    <w:next w:val="a0"/>
    <w:qFormat/>
    <w:rsid w:val="00113637"/>
    <w:pPr>
      <w:numPr>
        <w:ilvl w:val="2"/>
        <w:numId w:val="4"/>
      </w:numPr>
      <w:outlineLvl w:val="2"/>
    </w:pPr>
    <w:rPr>
      <w:rFonts w:cs="Algerian"/>
      <w:b/>
      <w:bCs/>
      <w:sz w:val="24"/>
      <w:szCs w:val="28"/>
    </w:rPr>
  </w:style>
  <w:style w:type="paragraph" w:styleId="4">
    <w:name w:val="heading 4"/>
    <w:basedOn w:val="a"/>
    <w:next w:val="a0"/>
    <w:qFormat/>
    <w:rsid w:val="00113637"/>
    <w:pPr>
      <w:numPr>
        <w:ilvl w:val="3"/>
        <w:numId w:val="4"/>
      </w:numPr>
      <w:outlineLvl w:val="3"/>
    </w:pPr>
    <w:rPr>
      <w:rFonts w:cs="Algerian"/>
      <w:sz w:val="24"/>
      <w:szCs w:val="28"/>
      <w:u w:val="single"/>
    </w:rPr>
  </w:style>
  <w:style w:type="paragraph" w:styleId="5">
    <w:name w:val="heading 5"/>
    <w:basedOn w:val="a"/>
    <w:next w:val="a0"/>
    <w:qFormat/>
    <w:rsid w:val="00113637"/>
    <w:pPr>
      <w:numPr>
        <w:ilvl w:val="4"/>
        <w:numId w:val="4"/>
      </w:numPr>
      <w:outlineLvl w:val="4"/>
    </w:pPr>
    <w:rPr>
      <w:rFonts w:cs="Algerian"/>
      <w:b/>
      <w:bCs/>
    </w:rPr>
  </w:style>
  <w:style w:type="paragraph" w:styleId="6">
    <w:name w:val="heading 6"/>
    <w:basedOn w:val="a"/>
    <w:next w:val="a0"/>
    <w:qFormat/>
    <w:rsid w:val="00113637"/>
    <w:pPr>
      <w:numPr>
        <w:ilvl w:val="5"/>
        <w:numId w:val="4"/>
      </w:numPr>
      <w:outlineLvl w:val="5"/>
    </w:pPr>
    <w:rPr>
      <w:rFonts w:cs="Algerian"/>
      <w:u w:val="single"/>
    </w:rPr>
  </w:style>
  <w:style w:type="paragraph" w:styleId="7">
    <w:name w:val="heading 7"/>
    <w:basedOn w:val="a"/>
    <w:next w:val="a0"/>
    <w:qFormat/>
    <w:rsid w:val="00113637"/>
    <w:pPr>
      <w:numPr>
        <w:ilvl w:val="6"/>
        <w:numId w:val="4"/>
      </w:numPr>
      <w:outlineLvl w:val="6"/>
    </w:pPr>
    <w:rPr>
      <w:rFonts w:cs="Algerian"/>
      <w:i/>
      <w:iCs/>
    </w:rPr>
  </w:style>
  <w:style w:type="paragraph" w:styleId="8">
    <w:name w:val="heading 8"/>
    <w:basedOn w:val="a"/>
    <w:next w:val="a0"/>
    <w:qFormat/>
    <w:rsid w:val="00113637"/>
    <w:pPr>
      <w:numPr>
        <w:ilvl w:val="7"/>
        <w:numId w:val="4"/>
      </w:numPr>
      <w:outlineLvl w:val="7"/>
    </w:pPr>
    <w:rPr>
      <w:rFonts w:cs="Algerian"/>
      <w:i/>
      <w:iCs/>
    </w:rPr>
  </w:style>
  <w:style w:type="paragraph" w:styleId="9">
    <w:name w:val="heading 9"/>
    <w:basedOn w:val="a"/>
    <w:next w:val="a0"/>
    <w:qFormat/>
    <w:rsid w:val="00113637"/>
    <w:pPr>
      <w:numPr>
        <w:ilvl w:val="8"/>
        <w:numId w:val="4"/>
      </w:numPr>
      <w:outlineLvl w:val="8"/>
    </w:pPr>
    <w:rPr>
      <w:rFonts w:cs="Algeri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13637"/>
    <w:pPr>
      <w:ind w:left="720"/>
    </w:pPr>
  </w:style>
  <w:style w:type="paragraph" w:styleId="a4">
    <w:name w:val="footer"/>
    <w:basedOn w:val="a"/>
    <w:link w:val="Char"/>
    <w:uiPriority w:val="99"/>
    <w:rsid w:val="00113637"/>
    <w:pPr>
      <w:tabs>
        <w:tab w:val="center" w:pos="4819"/>
        <w:tab w:val="right" w:pos="9071"/>
      </w:tabs>
    </w:pPr>
    <w:rPr>
      <w:rFonts w:cs="Times New Roman"/>
    </w:rPr>
  </w:style>
  <w:style w:type="paragraph" w:styleId="a5">
    <w:name w:val="header"/>
    <w:basedOn w:val="a"/>
    <w:rsid w:val="00113637"/>
    <w:pPr>
      <w:tabs>
        <w:tab w:val="center" w:pos="4819"/>
        <w:tab w:val="right" w:pos="9071"/>
      </w:tabs>
    </w:pPr>
  </w:style>
  <w:style w:type="character" w:styleId="a6">
    <w:name w:val="footnote reference"/>
    <w:semiHidden/>
    <w:rsid w:val="00113637"/>
    <w:rPr>
      <w:position w:val="6"/>
      <w:sz w:val="16"/>
      <w:szCs w:val="20"/>
    </w:rPr>
  </w:style>
  <w:style w:type="paragraph" w:styleId="a7">
    <w:name w:val="footnote text"/>
    <w:basedOn w:val="a"/>
    <w:semiHidden/>
    <w:rsid w:val="00113637"/>
  </w:style>
  <w:style w:type="character" w:styleId="a8">
    <w:name w:val="page number"/>
    <w:basedOn w:val="a1"/>
    <w:rsid w:val="00113637"/>
  </w:style>
  <w:style w:type="paragraph" w:styleId="a9">
    <w:name w:val="Document Map"/>
    <w:basedOn w:val="a"/>
    <w:semiHidden/>
    <w:rsid w:val="00113637"/>
    <w:pPr>
      <w:shd w:val="clear" w:color="auto" w:fill="000080"/>
    </w:pPr>
    <w:rPr>
      <w:rFonts w:ascii="Tahoma" w:cs="Algerian"/>
    </w:rPr>
  </w:style>
  <w:style w:type="paragraph" w:styleId="aa">
    <w:name w:val="Title"/>
    <w:basedOn w:val="a"/>
    <w:link w:val="Char0"/>
    <w:qFormat/>
    <w:rsid w:val="00113637"/>
    <w:pPr>
      <w:bidi/>
      <w:spacing w:line="360" w:lineRule="auto"/>
      <w:jc w:val="center"/>
    </w:pPr>
    <w:rPr>
      <w:rFonts w:cs="Times New Roman"/>
      <w:b/>
      <w:bCs/>
      <w:sz w:val="40"/>
      <w:szCs w:val="40"/>
    </w:rPr>
  </w:style>
  <w:style w:type="table" w:styleId="ab">
    <w:name w:val="Table Grid"/>
    <w:basedOn w:val="a2"/>
    <w:uiPriority w:val="99"/>
    <w:rsid w:val="00C8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B2430"/>
    <w:rPr>
      <w:rFonts w:ascii="Tahoma" w:hAnsi="Tahoma" w:cs="Tahoma"/>
      <w:sz w:val="16"/>
      <w:szCs w:val="16"/>
    </w:rPr>
  </w:style>
  <w:style w:type="paragraph" w:styleId="ad">
    <w:name w:val="Body Text"/>
    <w:basedOn w:val="a"/>
    <w:rsid w:val="00BD2B20"/>
    <w:pPr>
      <w:bidi/>
      <w:spacing w:line="280" w:lineRule="exact"/>
    </w:pPr>
    <w:rPr>
      <w:rFonts w:cs="Algerian"/>
      <w:noProof/>
      <w:szCs w:val="30"/>
      <w:lang w:eastAsia="en-US"/>
    </w:rPr>
  </w:style>
  <w:style w:type="character" w:customStyle="1" w:styleId="Char">
    <w:name w:val="تذييل الصفحة Char"/>
    <w:link w:val="a4"/>
    <w:uiPriority w:val="99"/>
    <w:rsid w:val="00685C52"/>
    <w:rPr>
      <w:rFonts w:cs="Arabic Transparent"/>
      <w:lang w:eastAsia="ar-SA"/>
    </w:rPr>
  </w:style>
  <w:style w:type="character" w:customStyle="1" w:styleId="Char0">
    <w:name w:val="العنوان Char"/>
    <w:link w:val="aa"/>
    <w:rsid w:val="002A219C"/>
    <w:rPr>
      <w:rFonts w:cs="Arabic Transparent"/>
      <w:b/>
      <w:bCs/>
      <w:sz w:val="40"/>
      <w:szCs w:val="40"/>
      <w:lang w:eastAsia="ar-SA"/>
    </w:rPr>
  </w:style>
  <w:style w:type="paragraph" w:styleId="ae">
    <w:name w:val="List Paragraph"/>
    <w:aliases w:val="arabic list"/>
    <w:basedOn w:val="a"/>
    <w:link w:val="Char1"/>
    <w:uiPriority w:val="34"/>
    <w:qFormat/>
    <w:rsid w:val="00676758"/>
    <w:pPr>
      <w:ind w:left="720"/>
    </w:pPr>
  </w:style>
  <w:style w:type="character" w:styleId="af">
    <w:name w:val="annotation reference"/>
    <w:rsid w:val="00C428EA"/>
    <w:rPr>
      <w:sz w:val="16"/>
      <w:szCs w:val="16"/>
    </w:rPr>
  </w:style>
  <w:style w:type="paragraph" w:styleId="af0">
    <w:name w:val="annotation text"/>
    <w:basedOn w:val="a"/>
    <w:link w:val="Char2"/>
    <w:rsid w:val="00C428EA"/>
    <w:rPr>
      <w:rFonts w:cs="Times New Roman"/>
    </w:rPr>
  </w:style>
  <w:style w:type="character" w:customStyle="1" w:styleId="Char2">
    <w:name w:val="نص تعليق Char"/>
    <w:link w:val="af0"/>
    <w:rsid w:val="00C428EA"/>
    <w:rPr>
      <w:rFonts w:cs="Arabic Transparent"/>
      <w:lang w:eastAsia="ar-SA"/>
    </w:rPr>
  </w:style>
  <w:style w:type="paragraph" w:styleId="af1">
    <w:name w:val="annotation subject"/>
    <w:basedOn w:val="af0"/>
    <w:next w:val="af0"/>
    <w:link w:val="Char3"/>
    <w:rsid w:val="00C428EA"/>
    <w:rPr>
      <w:b/>
      <w:bCs/>
    </w:rPr>
  </w:style>
  <w:style w:type="character" w:customStyle="1" w:styleId="Char3">
    <w:name w:val="موضوع تعليق Char"/>
    <w:link w:val="af1"/>
    <w:rsid w:val="00C428EA"/>
    <w:rPr>
      <w:rFonts w:cs="Arabic Transparent"/>
      <w:b/>
      <w:bCs/>
      <w:lang w:eastAsia="ar-SA"/>
    </w:rPr>
  </w:style>
  <w:style w:type="character" w:customStyle="1" w:styleId="Char1">
    <w:name w:val="سرد الفقرات Char"/>
    <w:aliases w:val="arabic list Char"/>
    <w:link w:val="ae"/>
    <w:uiPriority w:val="34"/>
    <w:rsid w:val="005B5CA8"/>
    <w:rPr>
      <w:rFonts w:cs="Arabic Transparent"/>
      <w:lang w:eastAsia="ar-SA"/>
    </w:rPr>
  </w:style>
  <w:style w:type="paragraph" w:styleId="30">
    <w:name w:val="Body Text Indent 3"/>
    <w:basedOn w:val="a"/>
    <w:link w:val="3Char"/>
    <w:semiHidden/>
    <w:unhideWhenUsed/>
    <w:rsid w:val="00EA42F9"/>
    <w:pPr>
      <w:spacing w:after="120"/>
      <w:ind w:left="360"/>
    </w:pPr>
    <w:rPr>
      <w:sz w:val="16"/>
      <w:szCs w:val="16"/>
    </w:rPr>
  </w:style>
  <w:style w:type="character" w:customStyle="1" w:styleId="3Char">
    <w:name w:val="نص أساسي بمسافة بادئة 3 Char"/>
    <w:basedOn w:val="a1"/>
    <w:link w:val="30"/>
    <w:semiHidden/>
    <w:rsid w:val="00EA42F9"/>
    <w:rPr>
      <w:rFonts w:cs="Arabic Transparent"/>
      <w:sz w:val="16"/>
      <w:szCs w:val="16"/>
      <w:lang w:eastAsia="ar-SA"/>
    </w:rPr>
  </w:style>
  <w:style w:type="paragraph" w:customStyle="1" w:styleId="Bullet">
    <w:name w:val="Bullet"/>
    <w:basedOn w:val="a"/>
    <w:rsid w:val="00DD1991"/>
    <w:pPr>
      <w:numPr>
        <w:ilvl w:val="1"/>
        <w:numId w:val="3"/>
      </w:numPr>
    </w:pPr>
    <w:rPr>
      <w:rFonts w:cs="Times New Roman"/>
      <w:sz w:val="24"/>
      <w:szCs w:val="24"/>
      <w:lang w:eastAsia="en-US"/>
    </w:rPr>
  </w:style>
  <w:style w:type="character" w:styleId="Hyperlink">
    <w:name w:val="Hyperlink"/>
    <w:basedOn w:val="a1"/>
    <w:unhideWhenUsed/>
    <w:rsid w:val="00C1698C"/>
    <w:rPr>
      <w:color w:val="0000FF" w:themeColor="hyperlink"/>
      <w:u w:val="single"/>
    </w:rPr>
  </w:style>
  <w:style w:type="paragraph" w:styleId="af2">
    <w:name w:val="Body Text Indent"/>
    <w:basedOn w:val="a"/>
    <w:link w:val="Char4"/>
    <w:semiHidden/>
    <w:unhideWhenUsed/>
    <w:rsid w:val="00923563"/>
    <w:pPr>
      <w:spacing w:after="120"/>
      <w:ind w:left="283"/>
    </w:pPr>
  </w:style>
  <w:style w:type="character" w:customStyle="1" w:styleId="Char4">
    <w:name w:val="نص أساسي بمسافة بادئة Char"/>
    <w:basedOn w:val="a1"/>
    <w:link w:val="af2"/>
    <w:semiHidden/>
    <w:rsid w:val="00923563"/>
    <w:rPr>
      <w:rFonts w:cs="Arabic Transparen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810">
      <w:bodyDiv w:val="1"/>
      <w:marLeft w:val="0"/>
      <w:marRight w:val="0"/>
      <w:marTop w:val="0"/>
      <w:marBottom w:val="0"/>
      <w:divBdr>
        <w:top w:val="none" w:sz="0" w:space="0" w:color="auto"/>
        <w:left w:val="none" w:sz="0" w:space="0" w:color="auto"/>
        <w:bottom w:val="none" w:sz="0" w:space="0" w:color="auto"/>
        <w:right w:val="none" w:sz="0" w:space="0" w:color="auto"/>
      </w:divBdr>
    </w:div>
    <w:div w:id="37627433">
      <w:bodyDiv w:val="1"/>
      <w:marLeft w:val="0"/>
      <w:marRight w:val="0"/>
      <w:marTop w:val="0"/>
      <w:marBottom w:val="0"/>
      <w:divBdr>
        <w:top w:val="none" w:sz="0" w:space="0" w:color="auto"/>
        <w:left w:val="none" w:sz="0" w:space="0" w:color="auto"/>
        <w:bottom w:val="none" w:sz="0" w:space="0" w:color="auto"/>
        <w:right w:val="none" w:sz="0" w:space="0" w:color="auto"/>
      </w:divBdr>
    </w:div>
    <w:div w:id="56637268">
      <w:bodyDiv w:val="1"/>
      <w:marLeft w:val="0"/>
      <w:marRight w:val="0"/>
      <w:marTop w:val="0"/>
      <w:marBottom w:val="0"/>
      <w:divBdr>
        <w:top w:val="none" w:sz="0" w:space="0" w:color="auto"/>
        <w:left w:val="none" w:sz="0" w:space="0" w:color="auto"/>
        <w:bottom w:val="none" w:sz="0" w:space="0" w:color="auto"/>
        <w:right w:val="none" w:sz="0" w:space="0" w:color="auto"/>
      </w:divBdr>
    </w:div>
    <w:div w:id="58938849">
      <w:bodyDiv w:val="1"/>
      <w:marLeft w:val="0"/>
      <w:marRight w:val="0"/>
      <w:marTop w:val="0"/>
      <w:marBottom w:val="0"/>
      <w:divBdr>
        <w:top w:val="none" w:sz="0" w:space="0" w:color="auto"/>
        <w:left w:val="none" w:sz="0" w:space="0" w:color="auto"/>
        <w:bottom w:val="none" w:sz="0" w:space="0" w:color="auto"/>
        <w:right w:val="none" w:sz="0" w:space="0" w:color="auto"/>
      </w:divBdr>
    </w:div>
    <w:div w:id="82454950">
      <w:bodyDiv w:val="1"/>
      <w:marLeft w:val="0"/>
      <w:marRight w:val="0"/>
      <w:marTop w:val="0"/>
      <w:marBottom w:val="0"/>
      <w:divBdr>
        <w:top w:val="none" w:sz="0" w:space="0" w:color="auto"/>
        <w:left w:val="none" w:sz="0" w:space="0" w:color="auto"/>
        <w:bottom w:val="none" w:sz="0" w:space="0" w:color="auto"/>
        <w:right w:val="none" w:sz="0" w:space="0" w:color="auto"/>
      </w:divBdr>
    </w:div>
    <w:div w:id="119418938">
      <w:bodyDiv w:val="1"/>
      <w:marLeft w:val="0"/>
      <w:marRight w:val="0"/>
      <w:marTop w:val="0"/>
      <w:marBottom w:val="0"/>
      <w:divBdr>
        <w:top w:val="none" w:sz="0" w:space="0" w:color="auto"/>
        <w:left w:val="none" w:sz="0" w:space="0" w:color="auto"/>
        <w:bottom w:val="none" w:sz="0" w:space="0" w:color="auto"/>
        <w:right w:val="none" w:sz="0" w:space="0" w:color="auto"/>
      </w:divBdr>
    </w:div>
    <w:div w:id="141240981">
      <w:bodyDiv w:val="1"/>
      <w:marLeft w:val="0"/>
      <w:marRight w:val="0"/>
      <w:marTop w:val="0"/>
      <w:marBottom w:val="0"/>
      <w:divBdr>
        <w:top w:val="none" w:sz="0" w:space="0" w:color="auto"/>
        <w:left w:val="none" w:sz="0" w:space="0" w:color="auto"/>
        <w:bottom w:val="none" w:sz="0" w:space="0" w:color="auto"/>
        <w:right w:val="none" w:sz="0" w:space="0" w:color="auto"/>
      </w:divBdr>
    </w:div>
    <w:div w:id="166409411">
      <w:bodyDiv w:val="1"/>
      <w:marLeft w:val="0"/>
      <w:marRight w:val="0"/>
      <w:marTop w:val="0"/>
      <w:marBottom w:val="0"/>
      <w:divBdr>
        <w:top w:val="none" w:sz="0" w:space="0" w:color="auto"/>
        <w:left w:val="none" w:sz="0" w:space="0" w:color="auto"/>
        <w:bottom w:val="none" w:sz="0" w:space="0" w:color="auto"/>
        <w:right w:val="none" w:sz="0" w:space="0" w:color="auto"/>
      </w:divBdr>
    </w:div>
    <w:div w:id="171799643">
      <w:bodyDiv w:val="1"/>
      <w:marLeft w:val="0"/>
      <w:marRight w:val="0"/>
      <w:marTop w:val="0"/>
      <w:marBottom w:val="0"/>
      <w:divBdr>
        <w:top w:val="none" w:sz="0" w:space="0" w:color="auto"/>
        <w:left w:val="none" w:sz="0" w:space="0" w:color="auto"/>
        <w:bottom w:val="none" w:sz="0" w:space="0" w:color="auto"/>
        <w:right w:val="none" w:sz="0" w:space="0" w:color="auto"/>
      </w:divBdr>
    </w:div>
    <w:div w:id="232131592">
      <w:bodyDiv w:val="1"/>
      <w:marLeft w:val="0"/>
      <w:marRight w:val="0"/>
      <w:marTop w:val="0"/>
      <w:marBottom w:val="0"/>
      <w:divBdr>
        <w:top w:val="none" w:sz="0" w:space="0" w:color="auto"/>
        <w:left w:val="none" w:sz="0" w:space="0" w:color="auto"/>
        <w:bottom w:val="none" w:sz="0" w:space="0" w:color="auto"/>
        <w:right w:val="none" w:sz="0" w:space="0" w:color="auto"/>
      </w:divBdr>
    </w:div>
    <w:div w:id="277642245">
      <w:bodyDiv w:val="1"/>
      <w:marLeft w:val="0"/>
      <w:marRight w:val="0"/>
      <w:marTop w:val="0"/>
      <w:marBottom w:val="0"/>
      <w:divBdr>
        <w:top w:val="none" w:sz="0" w:space="0" w:color="auto"/>
        <w:left w:val="none" w:sz="0" w:space="0" w:color="auto"/>
        <w:bottom w:val="none" w:sz="0" w:space="0" w:color="auto"/>
        <w:right w:val="none" w:sz="0" w:space="0" w:color="auto"/>
      </w:divBdr>
    </w:div>
    <w:div w:id="278151566">
      <w:bodyDiv w:val="1"/>
      <w:marLeft w:val="0"/>
      <w:marRight w:val="0"/>
      <w:marTop w:val="0"/>
      <w:marBottom w:val="0"/>
      <w:divBdr>
        <w:top w:val="none" w:sz="0" w:space="0" w:color="auto"/>
        <w:left w:val="none" w:sz="0" w:space="0" w:color="auto"/>
        <w:bottom w:val="none" w:sz="0" w:space="0" w:color="auto"/>
        <w:right w:val="none" w:sz="0" w:space="0" w:color="auto"/>
      </w:divBdr>
    </w:div>
    <w:div w:id="334264316">
      <w:bodyDiv w:val="1"/>
      <w:marLeft w:val="0"/>
      <w:marRight w:val="0"/>
      <w:marTop w:val="0"/>
      <w:marBottom w:val="0"/>
      <w:divBdr>
        <w:top w:val="none" w:sz="0" w:space="0" w:color="auto"/>
        <w:left w:val="none" w:sz="0" w:space="0" w:color="auto"/>
        <w:bottom w:val="none" w:sz="0" w:space="0" w:color="auto"/>
        <w:right w:val="none" w:sz="0" w:space="0" w:color="auto"/>
      </w:divBdr>
    </w:div>
    <w:div w:id="356465713">
      <w:bodyDiv w:val="1"/>
      <w:marLeft w:val="0"/>
      <w:marRight w:val="0"/>
      <w:marTop w:val="0"/>
      <w:marBottom w:val="0"/>
      <w:divBdr>
        <w:top w:val="none" w:sz="0" w:space="0" w:color="auto"/>
        <w:left w:val="none" w:sz="0" w:space="0" w:color="auto"/>
        <w:bottom w:val="none" w:sz="0" w:space="0" w:color="auto"/>
        <w:right w:val="none" w:sz="0" w:space="0" w:color="auto"/>
      </w:divBdr>
    </w:div>
    <w:div w:id="362629769">
      <w:bodyDiv w:val="1"/>
      <w:marLeft w:val="0"/>
      <w:marRight w:val="0"/>
      <w:marTop w:val="0"/>
      <w:marBottom w:val="0"/>
      <w:divBdr>
        <w:top w:val="none" w:sz="0" w:space="0" w:color="auto"/>
        <w:left w:val="none" w:sz="0" w:space="0" w:color="auto"/>
        <w:bottom w:val="none" w:sz="0" w:space="0" w:color="auto"/>
        <w:right w:val="none" w:sz="0" w:space="0" w:color="auto"/>
      </w:divBdr>
    </w:div>
    <w:div w:id="385497608">
      <w:bodyDiv w:val="1"/>
      <w:marLeft w:val="0"/>
      <w:marRight w:val="0"/>
      <w:marTop w:val="0"/>
      <w:marBottom w:val="0"/>
      <w:divBdr>
        <w:top w:val="none" w:sz="0" w:space="0" w:color="auto"/>
        <w:left w:val="none" w:sz="0" w:space="0" w:color="auto"/>
        <w:bottom w:val="none" w:sz="0" w:space="0" w:color="auto"/>
        <w:right w:val="none" w:sz="0" w:space="0" w:color="auto"/>
      </w:divBdr>
    </w:div>
    <w:div w:id="396053129">
      <w:bodyDiv w:val="1"/>
      <w:marLeft w:val="0"/>
      <w:marRight w:val="0"/>
      <w:marTop w:val="0"/>
      <w:marBottom w:val="0"/>
      <w:divBdr>
        <w:top w:val="none" w:sz="0" w:space="0" w:color="auto"/>
        <w:left w:val="none" w:sz="0" w:space="0" w:color="auto"/>
        <w:bottom w:val="none" w:sz="0" w:space="0" w:color="auto"/>
        <w:right w:val="none" w:sz="0" w:space="0" w:color="auto"/>
      </w:divBdr>
    </w:div>
    <w:div w:id="494147135">
      <w:bodyDiv w:val="1"/>
      <w:marLeft w:val="0"/>
      <w:marRight w:val="0"/>
      <w:marTop w:val="0"/>
      <w:marBottom w:val="0"/>
      <w:divBdr>
        <w:top w:val="none" w:sz="0" w:space="0" w:color="auto"/>
        <w:left w:val="none" w:sz="0" w:space="0" w:color="auto"/>
        <w:bottom w:val="none" w:sz="0" w:space="0" w:color="auto"/>
        <w:right w:val="none" w:sz="0" w:space="0" w:color="auto"/>
      </w:divBdr>
    </w:div>
    <w:div w:id="553543804">
      <w:bodyDiv w:val="1"/>
      <w:marLeft w:val="0"/>
      <w:marRight w:val="0"/>
      <w:marTop w:val="0"/>
      <w:marBottom w:val="0"/>
      <w:divBdr>
        <w:top w:val="none" w:sz="0" w:space="0" w:color="auto"/>
        <w:left w:val="none" w:sz="0" w:space="0" w:color="auto"/>
        <w:bottom w:val="none" w:sz="0" w:space="0" w:color="auto"/>
        <w:right w:val="none" w:sz="0" w:space="0" w:color="auto"/>
      </w:divBdr>
    </w:div>
    <w:div w:id="575673781">
      <w:bodyDiv w:val="1"/>
      <w:marLeft w:val="0"/>
      <w:marRight w:val="0"/>
      <w:marTop w:val="0"/>
      <w:marBottom w:val="0"/>
      <w:divBdr>
        <w:top w:val="none" w:sz="0" w:space="0" w:color="auto"/>
        <w:left w:val="none" w:sz="0" w:space="0" w:color="auto"/>
        <w:bottom w:val="none" w:sz="0" w:space="0" w:color="auto"/>
        <w:right w:val="none" w:sz="0" w:space="0" w:color="auto"/>
      </w:divBdr>
    </w:div>
    <w:div w:id="576405764">
      <w:bodyDiv w:val="1"/>
      <w:marLeft w:val="0"/>
      <w:marRight w:val="0"/>
      <w:marTop w:val="0"/>
      <w:marBottom w:val="0"/>
      <w:divBdr>
        <w:top w:val="none" w:sz="0" w:space="0" w:color="auto"/>
        <w:left w:val="none" w:sz="0" w:space="0" w:color="auto"/>
        <w:bottom w:val="none" w:sz="0" w:space="0" w:color="auto"/>
        <w:right w:val="none" w:sz="0" w:space="0" w:color="auto"/>
      </w:divBdr>
    </w:div>
    <w:div w:id="628896663">
      <w:bodyDiv w:val="1"/>
      <w:marLeft w:val="0"/>
      <w:marRight w:val="0"/>
      <w:marTop w:val="0"/>
      <w:marBottom w:val="0"/>
      <w:divBdr>
        <w:top w:val="none" w:sz="0" w:space="0" w:color="auto"/>
        <w:left w:val="none" w:sz="0" w:space="0" w:color="auto"/>
        <w:bottom w:val="none" w:sz="0" w:space="0" w:color="auto"/>
        <w:right w:val="none" w:sz="0" w:space="0" w:color="auto"/>
      </w:divBdr>
    </w:div>
    <w:div w:id="640382158">
      <w:bodyDiv w:val="1"/>
      <w:marLeft w:val="0"/>
      <w:marRight w:val="0"/>
      <w:marTop w:val="0"/>
      <w:marBottom w:val="0"/>
      <w:divBdr>
        <w:top w:val="none" w:sz="0" w:space="0" w:color="auto"/>
        <w:left w:val="none" w:sz="0" w:space="0" w:color="auto"/>
        <w:bottom w:val="none" w:sz="0" w:space="0" w:color="auto"/>
        <w:right w:val="none" w:sz="0" w:space="0" w:color="auto"/>
      </w:divBdr>
    </w:div>
    <w:div w:id="650594880">
      <w:bodyDiv w:val="1"/>
      <w:marLeft w:val="0"/>
      <w:marRight w:val="0"/>
      <w:marTop w:val="0"/>
      <w:marBottom w:val="0"/>
      <w:divBdr>
        <w:top w:val="none" w:sz="0" w:space="0" w:color="auto"/>
        <w:left w:val="none" w:sz="0" w:space="0" w:color="auto"/>
        <w:bottom w:val="none" w:sz="0" w:space="0" w:color="auto"/>
        <w:right w:val="none" w:sz="0" w:space="0" w:color="auto"/>
      </w:divBdr>
    </w:div>
    <w:div w:id="678627352">
      <w:bodyDiv w:val="1"/>
      <w:marLeft w:val="0"/>
      <w:marRight w:val="0"/>
      <w:marTop w:val="0"/>
      <w:marBottom w:val="0"/>
      <w:divBdr>
        <w:top w:val="none" w:sz="0" w:space="0" w:color="auto"/>
        <w:left w:val="none" w:sz="0" w:space="0" w:color="auto"/>
        <w:bottom w:val="none" w:sz="0" w:space="0" w:color="auto"/>
        <w:right w:val="none" w:sz="0" w:space="0" w:color="auto"/>
      </w:divBdr>
    </w:div>
    <w:div w:id="686713649">
      <w:bodyDiv w:val="1"/>
      <w:marLeft w:val="0"/>
      <w:marRight w:val="0"/>
      <w:marTop w:val="0"/>
      <w:marBottom w:val="0"/>
      <w:divBdr>
        <w:top w:val="none" w:sz="0" w:space="0" w:color="auto"/>
        <w:left w:val="none" w:sz="0" w:space="0" w:color="auto"/>
        <w:bottom w:val="none" w:sz="0" w:space="0" w:color="auto"/>
        <w:right w:val="none" w:sz="0" w:space="0" w:color="auto"/>
      </w:divBdr>
    </w:div>
    <w:div w:id="705712938">
      <w:bodyDiv w:val="1"/>
      <w:marLeft w:val="0"/>
      <w:marRight w:val="0"/>
      <w:marTop w:val="0"/>
      <w:marBottom w:val="0"/>
      <w:divBdr>
        <w:top w:val="none" w:sz="0" w:space="0" w:color="auto"/>
        <w:left w:val="none" w:sz="0" w:space="0" w:color="auto"/>
        <w:bottom w:val="none" w:sz="0" w:space="0" w:color="auto"/>
        <w:right w:val="none" w:sz="0" w:space="0" w:color="auto"/>
      </w:divBdr>
    </w:div>
    <w:div w:id="711460343">
      <w:bodyDiv w:val="1"/>
      <w:marLeft w:val="0"/>
      <w:marRight w:val="0"/>
      <w:marTop w:val="0"/>
      <w:marBottom w:val="0"/>
      <w:divBdr>
        <w:top w:val="none" w:sz="0" w:space="0" w:color="auto"/>
        <w:left w:val="none" w:sz="0" w:space="0" w:color="auto"/>
        <w:bottom w:val="none" w:sz="0" w:space="0" w:color="auto"/>
        <w:right w:val="none" w:sz="0" w:space="0" w:color="auto"/>
      </w:divBdr>
    </w:div>
    <w:div w:id="752046257">
      <w:bodyDiv w:val="1"/>
      <w:marLeft w:val="0"/>
      <w:marRight w:val="0"/>
      <w:marTop w:val="0"/>
      <w:marBottom w:val="0"/>
      <w:divBdr>
        <w:top w:val="none" w:sz="0" w:space="0" w:color="auto"/>
        <w:left w:val="none" w:sz="0" w:space="0" w:color="auto"/>
        <w:bottom w:val="none" w:sz="0" w:space="0" w:color="auto"/>
        <w:right w:val="none" w:sz="0" w:space="0" w:color="auto"/>
      </w:divBdr>
    </w:div>
    <w:div w:id="757409482">
      <w:bodyDiv w:val="1"/>
      <w:marLeft w:val="0"/>
      <w:marRight w:val="0"/>
      <w:marTop w:val="0"/>
      <w:marBottom w:val="0"/>
      <w:divBdr>
        <w:top w:val="none" w:sz="0" w:space="0" w:color="auto"/>
        <w:left w:val="none" w:sz="0" w:space="0" w:color="auto"/>
        <w:bottom w:val="none" w:sz="0" w:space="0" w:color="auto"/>
        <w:right w:val="none" w:sz="0" w:space="0" w:color="auto"/>
      </w:divBdr>
    </w:div>
    <w:div w:id="768768920">
      <w:bodyDiv w:val="1"/>
      <w:marLeft w:val="0"/>
      <w:marRight w:val="0"/>
      <w:marTop w:val="0"/>
      <w:marBottom w:val="0"/>
      <w:divBdr>
        <w:top w:val="none" w:sz="0" w:space="0" w:color="auto"/>
        <w:left w:val="none" w:sz="0" w:space="0" w:color="auto"/>
        <w:bottom w:val="none" w:sz="0" w:space="0" w:color="auto"/>
        <w:right w:val="none" w:sz="0" w:space="0" w:color="auto"/>
      </w:divBdr>
    </w:div>
    <w:div w:id="794249497">
      <w:bodyDiv w:val="1"/>
      <w:marLeft w:val="0"/>
      <w:marRight w:val="0"/>
      <w:marTop w:val="0"/>
      <w:marBottom w:val="0"/>
      <w:divBdr>
        <w:top w:val="none" w:sz="0" w:space="0" w:color="auto"/>
        <w:left w:val="none" w:sz="0" w:space="0" w:color="auto"/>
        <w:bottom w:val="none" w:sz="0" w:space="0" w:color="auto"/>
        <w:right w:val="none" w:sz="0" w:space="0" w:color="auto"/>
      </w:divBdr>
    </w:div>
    <w:div w:id="818617146">
      <w:bodyDiv w:val="1"/>
      <w:marLeft w:val="0"/>
      <w:marRight w:val="0"/>
      <w:marTop w:val="0"/>
      <w:marBottom w:val="0"/>
      <w:divBdr>
        <w:top w:val="none" w:sz="0" w:space="0" w:color="auto"/>
        <w:left w:val="none" w:sz="0" w:space="0" w:color="auto"/>
        <w:bottom w:val="none" w:sz="0" w:space="0" w:color="auto"/>
        <w:right w:val="none" w:sz="0" w:space="0" w:color="auto"/>
      </w:divBdr>
    </w:div>
    <w:div w:id="861745166">
      <w:bodyDiv w:val="1"/>
      <w:marLeft w:val="0"/>
      <w:marRight w:val="0"/>
      <w:marTop w:val="0"/>
      <w:marBottom w:val="0"/>
      <w:divBdr>
        <w:top w:val="none" w:sz="0" w:space="0" w:color="auto"/>
        <w:left w:val="none" w:sz="0" w:space="0" w:color="auto"/>
        <w:bottom w:val="none" w:sz="0" w:space="0" w:color="auto"/>
        <w:right w:val="none" w:sz="0" w:space="0" w:color="auto"/>
      </w:divBdr>
    </w:div>
    <w:div w:id="884408876">
      <w:bodyDiv w:val="1"/>
      <w:marLeft w:val="0"/>
      <w:marRight w:val="0"/>
      <w:marTop w:val="0"/>
      <w:marBottom w:val="0"/>
      <w:divBdr>
        <w:top w:val="none" w:sz="0" w:space="0" w:color="auto"/>
        <w:left w:val="none" w:sz="0" w:space="0" w:color="auto"/>
        <w:bottom w:val="none" w:sz="0" w:space="0" w:color="auto"/>
        <w:right w:val="none" w:sz="0" w:space="0" w:color="auto"/>
      </w:divBdr>
    </w:div>
    <w:div w:id="899829025">
      <w:bodyDiv w:val="1"/>
      <w:marLeft w:val="0"/>
      <w:marRight w:val="0"/>
      <w:marTop w:val="0"/>
      <w:marBottom w:val="0"/>
      <w:divBdr>
        <w:top w:val="none" w:sz="0" w:space="0" w:color="auto"/>
        <w:left w:val="none" w:sz="0" w:space="0" w:color="auto"/>
        <w:bottom w:val="none" w:sz="0" w:space="0" w:color="auto"/>
        <w:right w:val="none" w:sz="0" w:space="0" w:color="auto"/>
      </w:divBdr>
    </w:div>
    <w:div w:id="932860070">
      <w:bodyDiv w:val="1"/>
      <w:marLeft w:val="0"/>
      <w:marRight w:val="0"/>
      <w:marTop w:val="0"/>
      <w:marBottom w:val="0"/>
      <w:divBdr>
        <w:top w:val="none" w:sz="0" w:space="0" w:color="auto"/>
        <w:left w:val="none" w:sz="0" w:space="0" w:color="auto"/>
        <w:bottom w:val="none" w:sz="0" w:space="0" w:color="auto"/>
        <w:right w:val="none" w:sz="0" w:space="0" w:color="auto"/>
      </w:divBdr>
    </w:div>
    <w:div w:id="961956712">
      <w:bodyDiv w:val="1"/>
      <w:marLeft w:val="0"/>
      <w:marRight w:val="0"/>
      <w:marTop w:val="0"/>
      <w:marBottom w:val="0"/>
      <w:divBdr>
        <w:top w:val="none" w:sz="0" w:space="0" w:color="auto"/>
        <w:left w:val="none" w:sz="0" w:space="0" w:color="auto"/>
        <w:bottom w:val="none" w:sz="0" w:space="0" w:color="auto"/>
        <w:right w:val="none" w:sz="0" w:space="0" w:color="auto"/>
      </w:divBdr>
    </w:div>
    <w:div w:id="988748162">
      <w:bodyDiv w:val="1"/>
      <w:marLeft w:val="0"/>
      <w:marRight w:val="0"/>
      <w:marTop w:val="0"/>
      <w:marBottom w:val="0"/>
      <w:divBdr>
        <w:top w:val="none" w:sz="0" w:space="0" w:color="auto"/>
        <w:left w:val="none" w:sz="0" w:space="0" w:color="auto"/>
        <w:bottom w:val="none" w:sz="0" w:space="0" w:color="auto"/>
        <w:right w:val="none" w:sz="0" w:space="0" w:color="auto"/>
      </w:divBdr>
    </w:div>
    <w:div w:id="1008097406">
      <w:bodyDiv w:val="1"/>
      <w:marLeft w:val="0"/>
      <w:marRight w:val="0"/>
      <w:marTop w:val="0"/>
      <w:marBottom w:val="0"/>
      <w:divBdr>
        <w:top w:val="none" w:sz="0" w:space="0" w:color="auto"/>
        <w:left w:val="none" w:sz="0" w:space="0" w:color="auto"/>
        <w:bottom w:val="none" w:sz="0" w:space="0" w:color="auto"/>
        <w:right w:val="none" w:sz="0" w:space="0" w:color="auto"/>
      </w:divBdr>
    </w:div>
    <w:div w:id="1008211841">
      <w:bodyDiv w:val="1"/>
      <w:marLeft w:val="0"/>
      <w:marRight w:val="0"/>
      <w:marTop w:val="0"/>
      <w:marBottom w:val="0"/>
      <w:divBdr>
        <w:top w:val="none" w:sz="0" w:space="0" w:color="auto"/>
        <w:left w:val="none" w:sz="0" w:space="0" w:color="auto"/>
        <w:bottom w:val="none" w:sz="0" w:space="0" w:color="auto"/>
        <w:right w:val="none" w:sz="0" w:space="0" w:color="auto"/>
      </w:divBdr>
    </w:div>
    <w:div w:id="1015884535">
      <w:bodyDiv w:val="1"/>
      <w:marLeft w:val="0"/>
      <w:marRight w:val="0"/>
      <w:marTop w:val="0"/>
      <w:marBottom w:val="0"/>
      <w:divBdr>
        <w:top w:val="none" w:sz="0" w:space="0" w:color="auto"/>
        <w:left w:val="none" w:sz="0" w:space="0" w:color="auto"/>
        <w:bottom w:val="none" w:sz="0" w:space="0" w:color="auto"/>
        <w:right w:val="none" w:sz="0" w:space="0" w:color="auto"/>
      </w:divBdr>
    </w:div>
    <w:div w:id="1021786182">
      <w:bodyDiv w:val="1"/>
      <w:marLeft w:val="0"/>
      <w:marRight w:val="0"/>
      <w:marTop w:val="0"/>
      <w:marBottom w:val="0"/>
      <w:divBdr>
        <w:top w:val="none" w:sz="0" w:space="0" w:color="auto"/>
        <w:left w:val="none" w:sz="0" w:space="0" w:color="auto"/>
        <w:bottom w:val="none" w:sz="0" w:space="0" w:color="auto"/>
        <w:right w:val="none" w:sz="0" w:space="0" w:color="auto"/>
      </w:divBdr>
    </w:div>
    <w:div w:id="1085611872">
      <w:bodyDiv w:val="1"/>
      <w:marLeft w:val="0"/>
      <w:marRight w:val="0"/>
      <w:marTop w:val="0"/>
      <w:marBottom w:val="0"/>
      <w:divBdr>
        <w:top w:val="none" w:sz="0" w:space="0" w:color="auto"/>
        <w:left w:val="none" w:sz="0" w:space="0" w:color="auto"/>
        <w:bottom w:val="none" w:sz="0" w:space="0" w:color="auto"/>
        <w:right w:val="none" w:sz="0" w:space="0" w:color="auto"/>
      </w:divBdr>
    </w:div>
    <w:div w:id="1086271251">
      <w:bodyDiv w:val="1"/>
      <w:marLeft w:val="0"/>
      <w:marRight w:val="0"/>
      <w:marTop w:val="0"/>
      <w:marBottom w:val="0"/>
      <w:divBdr>
        <w:top w:val="none" w:sz="0" w:space="0" w:color="auto"/>
        <w:left w:val="none" w:sz="0" w:space="0" w:color="auto"/>
        <w:bottom w:val="none" w:sz="0" w:space="0" w:color="auto"/>
        <w:right w:val="none" w:sz="0" w:space="0" w:color="auto"/>
      </w:divBdr>
    </w:div>
    <w:div w:id="1105736579">
      <w:bodyDiv w:val="1"/>
      <w:marLeft w:val="0"/>
      <w:marRight w:val="0"/>
      <w:marTop w:val="0"/>
      <w:marBottom w:val="0"/>
      <w:divBdr>
        <w:top w:val="none" w:sz="0" w:space="0" w:color="auto"/>
        <w:left w:val="none" w:sz="0" w:space="0" w:color="auto"/>
        <w:bottom w:val="none" w:sz="0" w:space="0" w:color="auto"/>
        <w:right w:val="none" w:sz="0" w:space="0" w:color="auto"/>
      </w:divBdr>
    </w:div>
    <w:div w:id="1118179893">
      <w:bodyDiv w:val="1"/>
      <w:marLeft w:val="0"/>
      <w:marRight w:val="0"/>
      <w:marTop w:val="0"/>
      <w:marBottom w:val="0"/>
      <w:divBdr>
        <w:top w:val="none" w:sz="0" w:space="0" w:color="auto"/>
        <w:left w:val="none" w:sz="0" w:space="0" w:color="auto"/>
        <w:bottom w:val="none" w:sz="0" w:space="0" w:color="auto"/>
        <w:right w:val="none" w:sz="0" w:space="0" w:color="auto"/>
      </w:divBdr>
    </w:div>
    <w:div w:id="1130325556">
      <w:bodyDiv w:val="1"/>
      <w:marLeft w:val="0"/>
      <w:marRight w:val="0"/>
      <w:marTop w:val="0"/>
      <w:marBottom w:val="0"/>
      <w:divBdr>
        <w:top w:val="none" w:sz="0" w:space="0" w:color="auto"/>
        <w:left w:val="none" w:sz="0" w:space="0" w:color="auto"/>
        <w:bottom w:val="none" w:sz="0" w:space="0" w:color="auto"/>
        <w:right w:val="none" w:sz="0" w:space="0" w:color="auto"/>
      </w:divBdr>
    </w:div>
    <w:div w:id="1139685390">
      <w:bodyDiv w:val="1"/>
      <w:marLeft w:val="0"/>
      <w:marRight w:val="0"/>
      <w:marTop w:val="0"/>
      <w:marBottom w:val="0"/>
      <w:divBdr>
        <w:top w:val="none" w:sz="0" w:space="0" w:color="auto"/>
        <w:left w:val="none" w:sz="0" w:space="0" w:color="auto"/>
        <w:bottom w:val="none" w:sz="0" w:space="0" w:color="auto"/>
        <w:right w:val="none" w:sz="0" w:space="0" w:color="auto"/>
      </w:divBdr>
    </w:div>
    <w:div w:id="1145701203">
      <w:bodyDiv w:val="1"/>
      <w:marLeft w:val="0"/>
      <w:marRight w:val="0"/>
      <w:marTop w:val="0"/>
      <w:marBottom w:val="0"/>
      <w:divBdr>
        <w:top w:val="none" w:sz="0" w:space="0" w:color="auto"/>
        <w:left w:val="none" w:sz="0" w:space="0" w:color="auto"/>
        <w:bottom w:val="none" w:sz="0" w:space="0" w:color="auto"/>
        <w:right w:val="none" w:sz="0" w:space="0" w:color="auto"/>
      </w:divBdr>
    </w:div>
    <w:div w:id="1160538536">
      <w:bodyDiv w:val="1"/>
      <w:marLeft w:val="0"/>
      <w:marRight w:val="0"/>
      <w:marTop w:val="0"/>
      <w:marBottom w:val="0"/>
      <w:divBdr>
        <w:top w:val="none" w:sz="0" w:space="0" w:color="auto"/>
        <w:left w:val="none" w:sz="0" w:space="0" w:color="auto"/>
        <w:bottom w:val="none" w:sz="0" w:space="0" w:color="auto"/>
        <w:right w:val="none" w:sz="0" w:space="0" w:color="auto"/>
      </w:divBdr>
    </w:div>
    <w:div w:id="1192188370">
      <w:bodyDiv w:val="1"/>
      <w:marLeft w:val="0"/>
      <w:marRight w:val="0"/>
      <w:marTop w:val="0"/>
      <w:marBottom w:val="0"/>
      <w:divBdr>
        <w:top w:val="none" w:sz="0" w:space="0" w:color="auto"/>
        <w:left w:val="none" w:sz="0" w:space="0" w:color="auto"/>
        <w:bottom w:val="none" w:sz="0" w:space="0" w:color="auto"/>
        <w:right w:val="none" w:sz="0" w:space="0" w:color="auto"/>
      </w:divBdr>
    </w:div>
    <w:div w:id="1204634398">
      <w:bodyDiv w:val="1"/>
      <w:marLeft w:val="0"/>
      <w:marRight w:val="0"/>
      <w:marTop w:val="0"/>
      <w:marBottom w:val="0"/>
      <w:divBdr>
        <w:top w:val="none" w:sz="0" w:space="0" w:color="auto"/>
        <w:left w:val="none" w:sz="0" w:space="0" w:color="auto"/>
        <w:bottom w:val="none" w:sz="0" w:space="0" w:color="auto"/>
        <w:right w:val="none" w:sz="0" w:space="0" w:color="auto"/>
      </w:divBdr>
    </w:div>
    <w:div w:id="1223255019">
      <w:bodyDiv w:val="1"/>
      <w:marLeft w:val="0"/>
      <w:marRight w:val="0"/>
      <w:marTop w:val="0"/>
      <w:marBottom w:val="0"/>
      <w:divBdr>
        <w:top w:val="none" w:sz="0" w:space="0" w:color="auto"/>
        <w:left w:val="none" w:sz="0" w:space="0" w:color="auto"/>
        <w:bottom w:val="none" w:sz="0" w:space="0" w:color="auto"/>
        <w:right w:val="none" w:sz="0" w:space="0" w:color="auto"/>
      </w:divBdr>
    </w:div>
    <w:div w:id="1225725525">
      <w:bodyDiv w:val="1"/>
      <w:marLeft w:val="0"/>
      <w:marRight w:val="0"/>
      <w:marTop w:val="0"/>
      <w:marBottom w:val="0"/>
      <w:divBdr>
        <w:top w:val="none" w:sz="0" w:space="0" w:color="auto"/>
        <w:left w:val="none" w:sz="0" w:space="0" w:color="auto"/>
        <w:bottom w:val="none" w:sz="0" w:space="0" w:color="auto"/>
        <w:right w:val="none" w:sz="0" w:space="0" w:color="auto"/>
      </w:divBdr>
    </w:div>
    <w:div w:id="1235507029">
      <w:bodyDiv w:val="1"/>
      <w:marLeft w:val="0"/>
      <w:marRight w:val="0"/>
      <w:marTop w:val="0"/>
      <w:marBottom w:val="0"/>
      <w:divBdr>
        <w:top w:val="none" w:sz="0" w:space="0" w:color="auto"/>
        <w:left w:val="none" w:sz="0" w:space="0" w:color="auto"/>
        <w:bottom w:val="none" w:sz="0" w:space="0" w:color="auto"/>
        <w:right w:val="none" w:sz="0" w:space="0" w:color="auto"/>
      </w:divBdr>
    </w:div>
    <w:div w:id="1244413086">
      <w:bodyDiv w:val="1"/>
      <w:marLeft w:val="0"/>
      <w:marRight w:val="0"/>
      <w:marTop w:val="0"/>
      <w:marBottom w:val="0"/>
      <w:divBdr>
        <w:top w:val="none" w:sz="0" w:space="0" w:color="auto"/>
        <w:left w:val="none" w:sz="0" w:space="0" w:color="auto"/>
        <w:bottom w:val="none" w:sz="0" w:space="0" w:color="auto"/>
        <w:right w:val="none" w:sz="0" w:space="0" w:color="auto"/>
      </w:divBdr>
    </w:div>
    <w:div w:id="1250655747">
      <w:bodyDiv w:val="1"/>
      <w:marLeft w:val="0"/>
      <w:marRight w:val="0"/>
      <w:marTop w:val="0"/>
      <w:marBottom w:val="0"/>
      <w:divBdr>
        <w:top w:val="none" w:sz="0" w:space="0" w:color="auto"/>
        <w:left w:val="none" w:sz="0" w:space="0" w:color="auto"/>
        <w:bottom w:val="none" w:sz="0" w:space="0" w:color="auto"/>
        <w:right w:val="none" w:sz="0" w:space="0" w:color="auto"/>
      </w:divBdr>
    </w:div>
    <w:div w:id="1254165275">
      <w:bodyDiv w:val="1"/>
      <w:marLeft w:val="0"/>
      <w:marRight w:val="0"/>
      <w:marTop w:val="0"/>
      <w:marBottom w:val="0"/>
      <w:divBdr>
        <w:top w:val="none" w:sz="0" w:space="0" w:color="auto"/>
        <w:left w:val="none" w:sz="0" w:space="0" w:color="auto"/>
        <w:bottom w:val="none" w:sz="0" w:space="0" w:color="auto"/>
        <w:right w:val="none" w:sz="0" w:space="0" w:color="auto"/>
      </w:divBdr>
    </w:div>
    <w:div w:id="1289554197">
      <w:bodyDiv w:val="1"/>
      <w:marLeft w:val="0"/>
      <w:marRight w:val="0"/>
      <w:marTop w:val="0"/>
      <w:marBottom w:val="0"/>
      <w:divBdr>
        <w:top w:val="none" w:sz="0" w:space="0" w:color="auto"/>
        <w:left w:val="none" w:sz="0" w:space="0" w:color="auto"/>
        <w:bottom w:val="none" w:sz="0" w:space="0" w:color="auto"/>
        <w:right w:val="none" w:sz="0" w:space="0" w:color="auto"/>
      </w:divBdr>
    </w:div>
    <w:div w:id="1338117061">
      <w:bodyDiv w:val="1"/>
      <w:marLeft w:val="0"/>
      <w:marRight w:val="0"/>
      <w:marTop w:val="0"/>
      <w:marBottom w:val="0"/>
      <w:divBdr>
        <w:top w:val="none" w:sz="0" w:space="0" w:color="auto"/>
        <w:left w:val="none" w:sz="0" w:space="0" w:color="auto"/>
        <w:bottom w:val="none" w:sz="0" w:space="0" w:color="auto"/>
        <w:right w:val="none" w:sz="0" w:space="0" w:color="auto"/>
      </w:divBdr>
    </w:div>
    <w:div w:id="1382749713">
      <w:bodyDiv w:val="1"/>
      <w:marLeft w:val="0"/>
      <w:marRight w:val="0"/>
      <w:marTop w:val="0"/>
      <w:marBottom w:val="0"/>
      <w:divBdr>
        <w:top w:val="none" w:sz="0" w:space="0" w:color="auto"/>
        <w:left w:val="none" w:sz="0" w:space="0" w:color="auto"/>
        <w:bottom w:val="none" w:sz="0" w:space="0" w:color="auto"/>
        <w:right w:val="none" w:sz="0" w:space="0" w:color="auto"/>
      </w:divBdr>
    </w:div>
    <w:div w:id="1402365425">
      <w:bodyDiv w:val="1"/>
      <w:marLeft w:val="0"/>
      <w:marRight w:val="0"/>
      <w:marTop w:val="0"/>
      <w:marBottom w:val="0"/>
      <w:divBdr>
        <w:top w:val="none" w:sz="0" w:space="0" w:color="auto"/>
        <w:left w:val="none" w:sz="0" w:space="0" w:color="auto"/>
        <w:bottom w:val="none" w:sz="0" w:space="0" w:color="auto"/>
        <w:right w:val="none" w:sz="0" w:space="0" w:color="auto"/>
      </w:divBdr>
    </w:div>
    <w:div w:id="1495803281">
      <w:bodyDiv w:val="1"/>
      <w:marLeft w:val="0"/>
      <w:marRight w:val="0"/>
      <w:marTop w:val="0"/>
      <w:marBottom w:val="0"/>
      <w:divBdr>
        <w:top w:val="none" w:sz="0" w:space="0" w:color="auto"/>
        <w:left w:val="none" w:sz="0" w:space="0" w:color="auto"/>
        <w:bottom w:val="none" w:sz="0" w:space="0" w:color="auto"/>
        <w:right w:val="none" w:sz="0" w:space="0" w:color="auto"/>
      </w:divBdr>
    </w:div>
    <w:div w:id="1565023131">
      <w:bodyDiv w:val="1"/>
      <w:marLeft w:val="0"/>
      <w:marRight w:val="0"/>
      <w:marTop w:val="0"/>
      <w:marBottom w:val="0"/>
      <w:divBdr>
        <w:top w:val="none" w:sz="0" w:space="0" w:color="auto"/>
        <w:left w:val="none" w:sz="0" w:space="0" w:color="auto"/>
        <w:bottom w:val="none" w:sz="0" w:space="0" w:color="auto"/>
        <w:right w:val="none" w:sz="0" w:space="0" w:color="auto"/>
      </w:divBdr>
    </w:div>
    <w:div w:id="1576822377">
      <w:bodyDiv w:val="1"/>
      <w:marLeft w:val="0"/>
      <w:marRight w:val="0"/>
      <w:marTop w:val="0"/>
      <w:marBottom w:val="0"/>
      <w:divBdr>
        <w:top w:val="none" w:sz="0" w:space="0" w:color="auto"/>
        <w:left w:val="none" w:sz="0" w:space="0" w:color="auto"/>
        <w:bottom w:val="none" w:sz="0" w:space="0" w:color="auto"/>
        <w:right w:val="none" w:sz="0" w:space="0" w:color="auto"/>
      </w:divBdr>
    </w:div>
    <w:div w:id="1615093630">
      <w:bodyDiv w:val="1"/>
      <w:marLeft w:val="0"/>
      <w:marRight w:val="0"/>
      <w:marTop w:val="0"/>
      <w:marBottom w:val="0"/>
      <w:divBdr>
        <w:top w:val="none" w:sz="0" w:space="0" w:color="auto"/>
        <w:left w:val="none" w:sz="0" w:space="0" w:color="auto"/>
        <w:bottom w:val="none" w:sz="0" w:space="0" w:color="auto"/>
        <w:right w:val="none" w:sz="0" w:space="0" w:color="auto"/>
      </w:divBdr>
    </w:div>
    <w:div w:id="1627546344">
      <w:bodyDiv w:val="1"/>
      <w:marLeft w:val="0"/>
      <w:marRight w:val="0"/>
      <w:marTop w:val="0"/>
      <w:marBottom w:val="0"/>
      <w:divBdr>
        <w:top w:val="none" w:sz="0" w:space="0" w:color="auto"/>
        <w:left w:val="none" w:sz="0" w:space="0" w:color="auto"/>
        <w:bottom w:val="none" w:sz="0" w:space="0" w:color="auto"/>
        <w:right w:val="none" w:sz="0" w:space="0" w:color="auto"/>
      </w:divBdr>
    </w:div>
    <w:div w:id="1631396007">
      <w:bodyDiv w:val="1"/>
      <w:marLeft w:val="0"/>
      <w:marRight w:val="0"/>
      <w:marTop w:val="0"/>
      <w:marBottom w:val="0"/>
      <w:divBdr>
        <w:top w:val="none" w:sz="0" w:space="0" w:color="auto"/>
        <w:left w:val="none" w:sz="0" w:space="0" w:color="auto"/>
        <w:bottom w:val="none" w:sz="0" w:space="0" w:color="auto"/>
        <w:right w:val="none" w:sz="0" w:space="0" w:color="auto"/>
      </w:divBdr>
    </w:div>
    <w:div w:id="1631788997">
      <w:bodyDiv w:val="1"/>
      <w:marLeft w:val="0"/>
      <w:marRight w:val="0"/>
      <w:marTop w:val="0"/>
      <w:marBottom w:val="0"/>
      <w:divBdr>
        <w:top w:val="none" w:sz="0" w:space="0" w:color="auto"/>
        <w:left w:val="none" w:sz="0" w:space="0" w:color="auto"/>
        <w:bottom w:val="none" w:sz="0" w:space="0" w:color="auto"/>
        <w:right w:val="none" w:sz="0" w:space="0" w:color="auto"/>
      </w:divBdr>
    </w:div>
    <w:div w:id="1697536313">
      <w:bodyDiv w:val="1"/>
      <w:marLeft w:val="0"/>
      <w:marRight w:val="0"/>
      <w:marTop w:val="0"/>
      <w:marBottom w:val="0"/>
      <w:divBdr>
        <w:top w:val="none" w:sz="0" w:space="0" w:color="auto"/>
        <w:left w:val="none" w:sz="0" w:space="0" w:color="auto"/>
        <w:bottom w:val="none" w:sz="0" w:space="0" w:color="auto"/>
        <w:right w:val="none" w:sz="0" w:space="0" w:color="auto"/>
      </w:divBdr>
    </w:div>
    <w:div w:id="1740248130">
      <w:bodyDiv w:val="1"/>
      <w:marLeft w:val="0"/>
      <w:marRight w:val="0"/>
      <w:marTop w:val="0"/>
      <w:marBottom w:val="0"/>
      <w:divBdr>
        <w:top w:val="none" w:sz="0" w:space="0" w:color="auto"/>
        <w:left w:val="none" w:sz="0" w:space="0" w:color="auto"/>
        <w:bottom w:val="none" w:sz="0" w:space="0" w:color="auto"/>
        <w:right w:val="none" w:sz="0" w:space="0" w:color="auto"/>
      </w:divBdr>
    </w:div>
    <w:div w:id="1744526728">
      <w:bodyDiv w:val="1"/>
      <w:marLeft w:val="0"/>
      <w:marRight w:val="0"/>
      <w:marTop w:val="0"/>
      <w:marBottom w:val="0"/>
      <w:divBdr>
        <w:top w:val="none" w:sz="0" w:space="0" w:color="auto"/>
        <w:left w:val="none" w:sz="0" w:space="0" w:color="auto"/>
        <w:bottom w:val="none" w:sz="0" w:space="0" w:color="auto"/>
        <w:right w:val="none" w:sz="0" w:space="0" w:color="auto"/>
      </w:divBdr>
    </w:div>
    <w:div w:id="1748764967">
      <w:bodyDiv w:val="1"/>
      <w:marLeft w:val="0"/>
      <w:marRight w:val="0"/>
      <w:marTop w:val="0"/>
      <w:marBottom w:val="0"/>
      <w:divBdr>
        <w:top w:val="none" w:sz="0" w:space="0" w:color="auto"/>
        <w:left w:val="none" w:sz="0" w:space="0" w:color="auto"/>
        <w:bottom w:val="none" w:sz="0" w:space="0" w:color="auto"/>
        <w:right w:val="none" w:sz="0" w:space="0" w:color="auto"/>
      </w:divBdr>
    </w:div>
    <w:div w:id="1756634858">
      <w:bodyDiv w:val="1"/>
      <w:marLeft w:val="0"/>
      <w:marRight w:val="0"/>
      <w:marTop w:val="0"/>
      <w:marBottom w:val="0"/>
      <w:divBdr>
        <w:top w:val="none" w:sz="0" w:space="0" w:color="auto"/>
        <w:left w:val="none" w:sz="0" w:space="0" w:color="auto"/>
        <w:bottom w:val="none" w:sz="0" w:space="0" w:color="auto"/>
        <w:right w:val="none" w:sz="0" w:space="0" w:color="auto"/>
      </w:divBdr>
    </w:div>
    <w:div w:id="1770269140">
      <w:bodyDiv w:val="1"/>
      <w:marLeft w:val="0"/>
      <w:marRight w:val="0"/>
      <w:marTop w:val="0"/>
      <w:marBottom w:val="0"/>
      <w:divBdr>
        <w:top w:val="none" w:sz="0" w:space="0" w:color="auto"/>
        <w:left w:val="none" w:sz="0" w:space="0" w:color="auto"/>
        <w:bottom w:val="none" w:sz="0" w:space="0" w:color="auto"/>
        <w:right w:val="none" w:sz="0" w:space="0" w:color="auto"/>
      </w:divBdr>
    </w:div>
    <w:div w:id="1809321244">
      <w:bodyDiv w:val="1"/>
      <w:marLeft w:val="0"/>
      <w:marRight w:val="0"/>
      <w:marTop w:val="0"/>
      <w:marBottom w:val="0"/>
      <w:divBdr>
        <w:top w:val="none" w:sz="0" w:space="0" w:color="auto"/>
        <w:left w:val="none" w:sz="0" w:space="0" w:color="auto"/>
        <w:bottom w:val="none" w:sz="0" w:space="0" w:color="auto"/>
        <w:right w:val="none" w:sz="0" w:space="0" w:color="auto"/>
      </w:divBdr>
    </w:div>
    <w:div w:id="1842305708">
      <w:bodyDiv w:val="1"/>
      <w:marLeft w:val="0"/>
      <w:marRight w:val="0"/>
      <w:marTop w:val="0"/>
      <w:marBottom w:val="0"/>
      <w:divBdr>
        <w:top w:val="none" w:sz="0" w:space="0" w:color="auto"/>
        <w:left w:val="none" w:sz="0" w:space="0" w:color="auto"/>
        <w:bottom w:val="none" w:sz="0" w:space="0" w:color="auto"/>
        <w:right w:val="none" w:sz="0" w:space="0" w:color="auto"/>
      </w:divBdr>
    </w:div>
    <w:div w:id="1860000358">
      <w:bodyDiv w:val="1"/>
      <w:marLeft w:val="0"/>
      <w:marRight w:val="0"/>
      <w:marTop w:val="0"/>
      <w:marBottom w:val="0"/>
      <w:divBdr>
        <w:top w:val="none" w:sz="0" w:space="0" w:color="auto"/>
        <w:left w:val="none" w:sz="0" w:space="0" w:color="auto"/>
        <w:bottom w:val="none" w:sz="0" w:space="0" w:color="auto"/>
        <w:right w:val="none" w:sz="0" w:space="0" w:color="auto"/>
      </w:divBdr>
    </w:div>
    <w:div w:id="1884243871">
      <w:bodyDiv w:val="1"/>
      <w:marLeft w:val="0"/>
      <w:marRight w:val="0"/>
      <w:marTop w:val="0"/>
      <w:marBottom w:val="0"/>
      <w:divBdr>
        <w:top w:val="none" w:sz="0" w:space="0" w:color="auto"/>
        <w:left w:val="none" w:sz="0" w:space="0" w:color="auto"/>
        <w:bottom w:val="none" w:sz="0" w:space="0" w:color="auto"/>
        <w:right w:val="none" w:sz="0" w:space="0" w:color="auto"/>
      </w:divBdr>
    </w:div>
    <w:div w:id="1908490629">
      <w:bodyDiv w:val="1"/>
      <w:marLeft w:val="0"/>
      <w:marRight w:val="0"/>
      <w:marTop w:val="0"/>
      <w:marBottom w:val="0"/>
      <w:divBdr>
        <w:top w:val="none" w:sz="0" w:space="0" w:color="auto"/>
        <w:left w:val="none" w:sz="0" w:space="0" w:color="auto"/>
        <w:bottom w:val="none" w:sz="0" w:space="0" w:color="auto"/>
        <w:right w:val="none" w:sz="0" w:space="0" w:color="auto"/>
      </w:divBdr>
    </w:div>
    <w:div w:id="1919173485">
      <w:bodyDiv w:val="1"/>
      <w:marLeft w:val="0"/>
      <w:marRight w:val="0"/>
      <w:marTop w:val="0"/>
      <w:marBottom w:val="0"/>
      <w:divBdr>
        <w:top w:val="none" w:sz="0" w:space="0" w:color="auto"/>
        <w:left w:val="none" w:sz="0" w:space="0" w:color="auto"/>
        <w:bottom w:val="none" w:sz="0" w:space="0" w:color="auto"/>
        <w:right w:val="none" w:sz="0" w:space="0" w:color="auto"/>
      </w:divBdr>
    </w:div>
    <w:div w:id="1931740756">
      <w:bodyDiv w:val="1"/>
      <w:marLeft w:val="0"/>
      <w:marRight w:val="0"/>
      <w:marTop w:val="0"/>
      <w:marBottom w:val="0"/>
      <w:divBdr>
        <w:top w:val="none" w:sz="0" w:space="0" w:color="auto"/>
        <w:left w:val="none" w:sz="0" w:space="0" w:color="auto"/>
        <w:bottom w:val="none" w:sz="0" w:space="0" w:color="auto"/>
        <w:right w:val="none" w:sz="0" w:space="0" w:color="auto"/>
      </w:divBdr>
    </w:div>
    <w:div w:id="1962763218">
      <w:bodyDiv w:val="1"/>
      <w:marLeft w:val="0"/>
      <w:marRight w:val="0"/>
      <w:marTop w:val="0"/>
      <w:marBottom w:val="0"/>
      <w:divBdr>
        <w:top w:val="none" w:sz="0" w:space="0" w:color="auto"/>
        <w:left w:val="none" w:sz="0" w:space="0" w:color="auto"/>
        <w:bottom w:val="none" w:sz="0" w:space="0" w:color="auto"/>
        <w:right w:val="none" w:sz="0" w:space="0" w:color="auto"/>
      </w:divBdr>
    </w:div>
    <w:div w:id="1983460050">
      <w:bodyDiv w:val="1"/>
      <w:marLeft w:val="0"/>
      <w:marRight w:val="0"/>
      <w:marTop w:val="0"/>
      <w:marBottom w:val="0"/>
      <w:divBdr>
        <w:top w:val="none" w:sz="0" w:space="0" w:color="auto"/>
        <w:left w:val="none" w:sz="0" w:space="0" w:color="auto"/>
        <w:bottom w:val="none" w:sz="0" w:space="0" w:color="auto"/>
        <w:right w:val="none" w:sz="0" w:space="0" w:color="auto"/>
      </w:divBdr>
    </w:div>
    <w:div w:id="2007709709">
      <w:bodyDiv w:val="1"/>
      <w:marLeft w:val="0"/>
      <w:marRight w:val="0"/>
      <w:marTop w:val="0"/>
      <w:marBottom w:val="0"/>
      <w:divBdr>
        <w:top w:val="none" w:sz="0" w:space="0" w:color="auto"/>
        <w:left w:val="none" w:sz="0" w:space="0" w:color="auto"/>
        <w:bottom w:val="none" w:sz="0" w:space="0" w:color="auto"/>
        <w:right w:val="none" w:sz="0" w:space="0" w:color="auto"/>
      </w:divBdr>
    </w:div>
    <w:div w:id="2013607199">
      <w:bodyDiv w:val="1"/>
      <w:marLeft w:val="0"/>
      <w:marRight w:val="0"/>
      <w:marTop w:val="0"/>
      <w:marBottom w:val="0"/>
      <w:divBdr>
        <w:top w:val="none" w:sz="0" w:space="0" w:color="auto"/>
        <w:left w:val="none" w:sz="0" w:space="0" w:color="auto"/>
        <w:bottom w:val="none" w:sz="0" w:space="0" w:color="auto"/>
        <w:right w:val="none" w:sz="0" w:space="0" w:color="auto"/>
      </w:divBdr>
    </w:div>
    <w:div w:id="2013872380">
      <w:bodyDiv w:val="1"/>
      <w:marLeft w:val="0"/>
      <w:marRight w:val="0"/>
      <w:marTop w:val="0"/>
      <w:marBottom w:val="0"/>
      <w:divBdr>
        <w:top w:val="none" w:sz="0" w:space="0" w:color="auto"/>
        <w:left w:val="none" w:sz="0" w:space="0" w:color="auto"/>
        <w:bottom w:val="none" w:sz="0" w:space="0" w:color="auto"/>
        <w:right w:val="none" w:sz="0" w:space="0" w:color="auto"/>
      </w:divBdr>
    </w:div>
    <w:div w:id="2016415006">
      <w:bodyDiv w:val="1"/>
      <w:marLeft w:val="0"/>
      <w:marRight w:val="0"/>
      <w:marTop w:val="0"/>
      <w:marBottom w:val="0"/>
      <w:divBdr>
        <w:top w:val="none" w:sz="0" w:space="0" w:color="auto"/>
        <w:left w:val="none" w:sz="0" w:space="0" w:color="auto"/>
        <w:bottom w:val="none" w:sz="0" w:space="0" w:color="auto"/>
        <w:right w:val="none" w:sz="0" w:space="0" w:color="auto"/>
      </w:divBdr>
    </w:div>
    <w:div w:id="2023044189">
      <w:bodyDiv w:val="1"/>
      <w:marLeft w:val="0"/>
      <w:marRight w:val="0"/>
      <w:marTop w:val="0"/>
      <w:marBottom w:val="0"/>
      <w:divBdr>
        <w:top w:val="none" w:sz="0" w:space="0" w:color="auto"/>
        <w:left w:val="none" w:sz="0" w:space="0" w:color="auto"/>
        <w:bottom w:val="none" w:sz="0" w:space="0" w:color="auto"/>
        <w:right w:val="none" w:sz="0" w:space="0" w:color="auto"/>
      </w:divBdr>
    </w:div>
    <w:div w:id="2095739888">
      <w:bodyDiv w:val="1"/>
      <w:marLeft w:val="0"/>
      <w:marRight w:val="0"/>
      <w:marTop w:val="0"/>
      <w:marBottom w:val="0"/>
      <w:divBdr>
        <w:top w:val="none" w:sz="0" w:space="0" w:color="auto"/>
        <w:left w:val="none" w:sz="0" w:space="0" w:color="auto"/>
        <w:bottom w:val="none" w:sz="0" w:space="0" w:color="auto"/>
        <w:right w:val="none" w:sz="0" w:space="0" w:color="auto"/>
      </w:divBdr>
    </w:div>
    <w:div w:id="2106654868">
      <w:bodyDiv w:val="1"/>
      <w:marLeft w:val="0"/>
      <w:marRight w:val="0"/>
      <w:marTop w:val="0"/>
      <w:marBottom w:val="0"/>
      <w:divBdr>
        <w:top w:val="none" w:sz="0" w:space="0" w:color="auto"/>
        <w:left w:val="none" w:sz="0" w:space="0" w:color="auto"/>
        <w:bottom w:val="none" w:sz="0" w:space="0" w:color="auto"/>
        <w:right w:val="none" w:sz="0" w:space="0" w:color="auto"/>
      </w:divBdr>
    </w:div>
    <w:div w:id="21118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F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9BA7-2FFF-45CE-AE1C-9B52F2A3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FS2</Template>
  <TotalTime>2523</TotalTime>
  <Pages>19</Pages>
  <Words>5661</Words>
  <Characters>32268</Characters>
  <Application>Microsoft Office Word</Application>
  <DocSecurity>0</DocSecurity>
  <Lines>268</Lines>
  <Paragraphs>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شركة آد</vt:lpstr>
      <vt:lpstr>شركة آد</vt:lpstr>
    </vt:vector>
  </TitlesOfParts>
  <Company>Microsoft</Company>
  <LinksUpToDate>false</LinksUpToDate>
  <CharactersWithSpaces>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شركة آد</dc:title>
  <dc:creator>خالد سعد عبدالعزيز</dc:creator>
  <cp:lastModifiedBy>secretary hasa</cp:lastModifiedBy>
  <cp:revision>158</cp:revision>
  <cp:lastPrinted>2024-02-20T09:03:00Z</cp:lastPrinted>
  <dcterms:created xsi:type="dcterms:W3CDTF">2021-11-23T12:33:00Z</dcterms:created>
  <dcterms:modified xsi:type="dcterms:W3CDTF">2024-10-24T06:18:00Z</dcterms:modified>
</cp:coreProperties>
</file>